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0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6"/>
        <w:gridCol w:w="648"/>
        <w:gridCol w:w="1162"/>
        <w:gridCol w:w="782"/>
        <w:gridCol w:w="648"/>
        <w:gridCol w:w="1162"/>
        <w:gridCol w:w="782"/>
        <w:gridCol w:w="648"/>
        <w:gridCol w:w="1162"/>
        <w:gridCol w:w="782"/>
        <w:gridCol w:w="653"/>
        <w:gridCol w:w="1162"/>
        <w:gridCol w:w="792"/>
      </w:tblGrid>
      <w:tr w:rsidR="00994C6C" w:rsidRPr="00E75936" w:rsidTr="00E75936">
        <w:trPr>
          <w:trHeight w:val="384"/>
        </w:trPr>
        <w:tc>
          <w:tcPr>
            <w:tcW w:w="50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Направление подготовки, направленность (профиль)</w:t>
            </w:r>
          </w:p>
        </w:tc>
        <w:tc>
          <w:tcPr>
            <w:tcW w:w="77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Контрольные цифры приема (за счет бюджетных ассигнований)</w:t>
            </w:r>
          </w:p>
        </w:tc>
        <w:tc>
          <w:tcPr>
            <w:tcW w:w="26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По договорам об образовании</w:t>
            </w:r>
          </w:p>
        </w:tc>
      </w:tr>
      <w:tr w:rsidR="00994C6C" w:rsidRPr="00E75936" w:rsidTr="00E75936">
        <w:trPr>
          <w:trHeight w:val="384"/>
        </w:trPr>
        <w:tc>
          <w:tcPr>
            <w:tcW w:w="50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Целевая квота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Особая квота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Основные места</w:t>
            </w:r>
          </w:p>
        </w:tc>
        <w:tc>
          <w:tcPr>
            <w:tcW w:w="260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</w:p>
        </w:tc>
      </w:tr>
      <w:tr w:rsidR="00994C6C" w:rsidRPr="00E75936" w:rsidTr="00E75936">
        <w:trPr>
          <w:trHeight w:val="590"/>
        </w:trPr>
        <w:tc>
          <w:tcPr>
            <w:tcW w:w="50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Очная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proofErr w:type="spellStart"/>
            <w:r w:rsidRPr="00E75936">
              <w:rPr>
                <w:rFonts w:ascii="Times New Roman" w:hAnsi="Times New Roman" w:cs="Times New Roman"/>
                <w:b/>
                <w:bCs/>
              </w:rPr>
              <w:t>Очно</w:t>
            </w:r>
            <w:r w:rsidRPr="00E75936">
              <w:rPr>
                <w:rFonts w:ascii="Times New Roman" w:hAnsi="Times New Roman" w:cs="Times New Roman"/>
                <w:b/>
                <w:bCs/>
              </w:rPr>
              <w:softHyphen/>
              <w:t>заочная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Заочная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Очная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proofErr w:type="spellStart"/>
            <w:r w:rsidRPr="00E75936">
              <w:rPr>
                <w:rFonts w:ascii="Times New Roman" w:hAnsi="Times New Roman" w:cs="Times New Roman"/>
                <w:b/>
                <w:bCs/>
              </w:rPr>
              <w:t>Очно</w:t>
            </w:r>
            <w:r w:rsidRPr="00E75936">
              <w:rPr>
                <w:rFonts w:ascii="Times New Roman" w:hAnsi="Times New Roman" w:cs="Times New Roman"/>
                <w:b/>
                <w:bCs/>
              </w:rPr>
              <w:softHyphen/>
              <w:t>заочная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Заочная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Очная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proofErr w:type="spellStart"/>
            <w:r w:rsidRPr="00E75936">
              <w:rPr>
                <w:rFonts w:ascii="Times New Roman" w:hAnsi="Times New Roman" w:cs="Times New Roman"/>
                <w:b/>
                <w:bCs/>
              </w:rPr>
              <w:t>Очно</w:t>
            </w:r>
            <w:r w:rsidRPr="00E75936">
              <w:rPr>
                <w:rFonts w:ascii="Times New Roman" w:hAnsi="Times New Roman" w:cs="Times New Roman"/>
                <w:b/>
                <w:bCs/>
              </w:rPr>
              <w:softHyphen/>
              <w:t>заочная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Заочная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Очная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proofErr w:type="spellStart"/>
            <w:r w:rsidRPr="00E75936">
              <w:rPr>
                <w:rFonts w:ascii="Times New Roman" w:hAnsi="Times New Roman" w:cs="Times New Roman"/>
                <w:b/>
                <w:bCs/>
              </w:rPr>
              <w:t>Очно</w:t>
            </w:r>
            <w:r w:rsidRPr="00E75936">
              <w:rPr>
                <w:rFonts w:ascii="Times New Roman" w:hAnsi="Times New Roman" w:cs="Times New Roman"/>
                <w:b/>
                <w:bCs/>
              </w:rPr>
              <w:softHyphen/>
              <w:t>заочная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Заочная</w:t>
            </w:r>
          </w:p>
        </w:tc>
      </w:tr>
      <w:tr w:rsidR="00994C6C" w:rsidRPr="00E75936" w:rsidTr="00E75936">
        <w:trPr>
          <w:trHeight w:val="595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4C6C" w:rsidRPr="00E75936" w:rsidRDefault="00E91FA2" w:rsidP="00994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38.04.08 Финансы и кредит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E91FA2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C6C" w:rsidRPr="00E75936" w:rsidRDefault="00E75936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17563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994C6C" w:rsidRPr="00E75936" w:rsidTr="00E75936">
        <w:trPr>
          <w:trHeight w:val="379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4C6C" w:rsidRPr="00E75936" w:rsidRDefault="00E91FA2" w:rsidP="00994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Денежно-кредитные финансовые отношения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E91FA2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C6C" w:rsidRPr="00E75936" w:rsidRDefault="00E75936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7563D">
              <w:rPr>
                <w:rFonts w:ascii="Times New Roman" w:hAnsi="Times New Roman" w:cs="Times New Roman"/>
              </w:rPr>
              <w:t>5</w:t>
            </w:r>
          </w:p>
        </w:tc>
      </w:tr>
      <w:tr w:rsidR="00994C6C" w:rsidRPr="00E75936" w:rsidTr="00E75936">
        <w:trPr>
          <w:trHeight w:val="379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38.03.01 Экономика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E91FA2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E91FA2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C6C" w:rsidRPr="00E75936" w:rsidRDefault="00E91FA2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994C6C"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994C6C" w:rsidRPr="00E75936" w:rsidTr="00E75936">
        <w:trPr>
          <w:trHeight w:val="379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 xml:space="preserve">Бухгалтерский учет, </w:t>
            </w:r>
            <w:r w:rsidR="00E91FA2">
              <w:rPr>
                <w:rFonts w:ascii="Times New Roman" w:hAnsi="Times New Roman" w:cs="Times New Roman"/>
              </w:rPr>
              <w:t>аудит и финансовый консалтинг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E91FA2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E91FA2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C6C" w:rsidRPr="00E75936" w:rsidRDefault="00E91FA2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94C6C" w:rsidRPr="00E75936">
              <w:rPr>
                <w:rFonts w:ascii="Times New Roman" w:hAnsi="Times New Roman" w:cs="Times New Roman"/>
              </w:rPr>
              <w:t>0</w:t>
            </w:r>
          </w:p>
        </w:tc>
      </w:tr>
      <w:tr w:rsidR="00994C6C" w:rsidRPr="00E75936" w:rsidTr="00E75936">
        <w:trPr>
          <w:trHeight w:val="384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Экономика организаций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E91FA2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E91FA2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C6C" w:rsidRPr="00E75936" w:rsidRDefault="00E91FA2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94C6C" w:rsidRPr="00E75936">
              <w:rPr>
                <w:rFonts w:ascii="Times New Roman" w:hAnsi="Times New Roman" w:cs="Times New Roman"/>
              </w:rPr>
              <w:t>0</w:t>
            </w:r>
          </w:p>
        </w:tc>
      </w:tr>
      <w:tr w:rsidR="00994C6C" w:rsidRPr="00E75936" w:rsidTr="00E75936">
        <w:trPr>
          <w:trHeight w:val="379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4C6C" w:rsidRPr="00E75936" w:rsidRDefault="00E91FA2" w:rsidP="00994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Бизнес-аналитика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E91FA2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E91FA2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C6C" w:rsidRPr="00E75936" w:rsidRDefault="00E91FA2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94C6C" w:rsidRPr="00E75936">
              <w:rPr>
                <w:rFonts w:ascii="Times New Roman" w:hAnsi="Times New Roman" w:cs="Times New Roman"/>
              </w:rPr>
              <w:t>0</w:t>
            </w:r>
          </w:p>
        </w:tc>
      </w:tr>
      <w:tr w:rsidR="00994C6C" w:rsidRPr="00E75936" w:rsidTr="00E75936">
        <w:trPr>
          <w:trHeight w:val="379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38.0</w:t>
            </w:r>
            <w:r w:rsidR="00E91FA2">
              <w:rPr>
                <w:rFonts w:ascii="Times New Roman" w:hAnsi="Times New Roman" w:cs="Times New Roman"/>
                <w:b/>
                <w:bCs/>
              </w:rPr>
              <w:t>4</w:t>
            </w:r>
            <w:r w:rsidRPr="00E75936">
              <w:rPr>
                <w:rFonts w:ascii="Times New Roman" w:hAnsi="Times New Roman" w:cs="Times New Roman"/>
                <w:b/>
                <w:bCs/>
              </w:rPr>
              <w:t>.02 Менеджмент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E91FA2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994C6C"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E91FA2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C6C" w:rsidRPr="00E75936" w:rsidRDefault="00E91FA2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17563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994C6C" w:rsidRPr="00E75936" w:rsidTr="00E75936">
        <w:trPr>
          <w:trHeight w:val="384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4C6C" w:rsidRPr="00E75936" w:rsidRDefault="00E91FA2" w:rsidP="00994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Стратегический и финансовый менеджмент в современных организациях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E91FA2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E91FA2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C6C" w:rsidRPr="00E75936" w:rsidRDefault="00E91FA2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7563D">
              <w:rPr>
                <w:rFonts w:ascii="Times New Roman" w:hAnsi="Times New Roman" w:cs="Times New Roman"/>
              </w:rPr>
              <w:t>5</w:t>
            </w:r>
          </w:p>
        </w:tc>
      </w:tr>
      <w:tr w:rsidR="00994C6C" w:rsidRPr="00E75936" w:rsidTr="00E75936">
        <w:trPr>
          <w:trHeight w:val="384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40.0</w:t>
            </w:r>
            <w:r w:rsidR="00E91FA2">
              <w:rPr>
                <w:rFonts w:ascii="Times New Roman" w:hAnsi="Times New Roman" w:cs="Times New Roman"/>
                <w:b/>
                <w:bCs/>
              </w:rPr>
              <w:t>4</w:t>
            </w:r>
            <w:r w:rsidRPr="00E75936">
              <w:rPr>
                <w:rFonts w:ascii="Times New Roman" w:hAnsi="Times New Roman" w:cs="Times New Roman"/>
                <w:b/>
                <w:bCs/>
              </w:rPr>
              <w:t>.01 Юриспруденция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E91FA2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E91FA2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C6C" w:rsidRPr="00E75936" w:rsidRDefault="00E91FA2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130</w:t>
            </w:r>
          </w:p>
        </w:tc>
      </w:tr>
      <w:tr w:rsidR="00994C6C" w:rsidRPr="00E75936" w:rsidTr="00E75936">
        <w:trPr>
          <w:trHeight w:val="379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4C6C" w:rsidRPr="00E75936" w:rsidRDefault="00E91FA2" w:rsidP="00994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власть и публичные правоотношения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E91FA2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4C6C"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E91FA2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C6C" w:rsidRPr="00E75936" w:rsidRDefault="00E91FA2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bookmarkStart w:id="0" w:name="_GoBack"/>
            <w:bookmarkEnd w:id="0"/>
          </w:p>
        </w:tc>
      </w:tr>
      <w:tr w:rsidR="00994C6C" w:rsidRPr="00E75936" w:rsidTr="00E75936">
        <w:trPr>
          <w:trHeight w:val="394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C6C" w:rsidRPr="00E75936" w:rsidRDefault="00E91FA2" w:rsidP="00994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 в сфере гражданских и экономических споров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C6C" w:rsidRPr="00E75936" w:rsidRDefault="00E91FA2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72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6C" w:rsidRPr="00E75936" w:rsidRDefault="00E91FA2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</w:tbl>
    <w:p w:rsidR="00207C1E" w:rsidRPr="00E75936" w:rsidRDefault="00207C1E">
      <w:pPr>
        <w:rPr>
          <w:rFonts w:ascii="Times New Roman" w:hAnsi="Times New Roman" w:cs="Times New Roman"/>
        </w:rPr>
      </w:pPr>
    </w:p>
    <w:sectPr w:rsidR="00207C1E" w:rsidRPr="00E75936" w:rsidSect="00994C6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6C"/>
    <w:rsid w:val="0017563D"/>
    <w:rsid w:val="00207C1E"/>
    <w:rsid w:val="002D7251"/>
    <w:rsid w:val="00994C6C"/>
    <w:rsid w:val="00E75936"/>
    <w:rsid w:val="00E9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77FF"/>
  <w15:chartTrackingRefBased/>
  <w15:docId w15:val="{28D1AE67-8F30-4082-98A2-9BD392B3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Приемная комиссия СКИ</cp:lastModifiedBy>
  <cp:revision>2</cp:revision>
  <dcterms:created xsi:type="dcterms:W3CDTF">2022-01-12T07:13:00Z</dcterms:created>
  <dcterms:modified xsi:type="dcterms:W3CDTF">2022-01-12T07:13:00Z</dcterms:modified>
</cp:coreProperties>
</file>