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CDCA7" w14:textId="544D0B2B" w:rsidR="00D718B4" w:rsidRPr="000C7977" w:rsidRDefault="00D718B4" w:rsidP="00D718B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C7977">
        <w:rPr>
          <w:rFonts w:ascii="Times New Roman" w:hAnsi="Times New Roman" w:cs="Times New Roman"/>
          <w:noProof/>
          <w:sz w:val="24"/>
          <w:szCs w:val="24"/>
        </w:rPr>
        <w:t xml:space="preserve">Конкурс </w:t>
      </w: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17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акции на лучший антитеррористический контент</w:t>
      </w:r>
    </w:p>
    <w:p w14:paraId="7AE1A463" w14:textId="77777777" w:rsidR="00161644" w:rsidRDefault="00161644" w:rsidP="00D718B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AB6DA01" w14:textId="722E723E" w:rsidR="00D718B4" w:rsidRPr="000C7977" w:rsidRDefault="00D718B4" w:rsidP="00D718B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C7977">
        <w:rPr>
          <w:rFonts w:ascii="Times New Roman" w:hAnsi="Times New Roman" w:cs="Times New Roman"/>
          <w:noProof/>
          <w:sz w:val="24"/>
          <w:szCs w:val="24"/>
        </w:rPr>
        <w:t>Уважаемые студенты и сотрудники Саранского кооперативного института!</w:t>
      </w:r>
    </w:p>
    <w:p w14:paraId="238CFDEE" w14:textId="77777777" w:rsidR="00D718B4" w:rsidRPr="000C7977" w:rsidRDefault="00D718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8D1412" w14:textId="77777777" w:rsidR="006568DA" w:rsidRPr="000C7977" w:rsidRDefault="00D718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МОРДОВИИ СТАРТОВАЛ РЕСПУБЛИКАНСКИЙ КОНКУРС-АКЦИЯ НА ЛУЧШИЙ АНТИТЕРРОРИСТИЧЕСКИЙ КОНТЕНТ СРЕДИ МЕДИАЦЕНТРОВ ОБРАЗОВАТЕЛЬНЫХ ОРГАНИЗАЦИЙ</w:t>
      </w:r>
      <w:r w:rsidRPr="000C79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79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Республиканской акции </w:t>
      </w:r>
      <w:hyperlink r:id="rId4" w:history="1">
        <w:r w:rsidRPr="000C79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#МордовияПротивТеррора</w:t>
        </w:r>
      </w:hyperlink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B52FE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продолжается</w:t>
      </w: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приём заявок для участия в Республиканском конкурсе-акции на лучший антитеррористический контент среди </w:t>
      </w:r>
      <w:proofErr w:type="spellStart"/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медиацентров</w:t>
      </w:r>
      <w:proofErr w:type="spellEnd"/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образовательных организаций.</w:t>
      </w: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Он организован Мордовской региональной общественной организацией Центр социальных </w:t>
      </w:r>
      <w:proofErr w:type="spellStart"/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медиатехнологий</w:t>
      </w:r>
      <w:proofErr w:type="spellEnd"/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поддержке аппарата Антитеррористической комиссии в Республике Мордовия, Министерства культуры, национальной политики и архивного дела РМ, Госкомитета по делам молодежи РМ, Министерства образования РМ и Средне-Волжского института (филиала) ФГБОУ ВО «Всероссийский государственный университет юстиции (РПА Минюста России)» в г. Саранске в рамках грантового проекта антитеррористической направленности «Траектория безопасности </w:t>
      </w:r>
      <w:hyperlink r:id="rId5" w:history="1">
        <w:r w:rsidRPr="000C79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#ФормулаАнтитеррора</w:t>
        </w:r>
      </w:hyperlink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Конкурс-акция про</w:t>
      </w:r>
      <w:r w:rsidR="006568DA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</w:t>
      </w: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4 номинациям: </w:t>
      </w:r>
    </w:p>
    <w:p w14:paraId="52D9D9E7" w14:textId="77777777" w:rsidR="006568DA" w:rsidRPr="000C7977" w:rsidRDefault="006568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"Антитеррористический плакат (рисунок, электронный постер)"; </w:t>
      </w:r>
    </w:p>
    <w:p w14:paraId="3AA55D2E" w14:textId="77777777" w:rsidR="006568DA" w:rsidRPr="000C7977" w:rsidRDefault="006568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"Антитеррористический видеоролик (фильм)"; </w:t>
      </w:r>
    </w:p>
    <w:p w14:paraId="28B98DD5" w14:textId="77777777" w:rsidR="006568DA" w:rsidRPr="000C7977" w:rsidRDefault="006568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"Антитеррористический буклет (</w:t>
      </w:r>
      <w:proofErr w:type="spellStart"/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лифлет</w:t>
      </w:r>
      <w:proofErr w:type="spellEnd"/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брошюра)";</w:t>
      </w:r>
    </w:p>
    <w:p w14:paraId="29C6A65A" w14:textId="0BF5A55B" w:rsidR="00B54EE6" w:rsidRDefault="006568DA">
      <w:r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"Герои антитеррора (стихи, очерк)" следующих возрастных категорий: 14-16 лет; 17-19 лет; 20-23 года; 24 года и старше.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Участниками могут быть как </w:t>
      </w:r>
      <w:proofErr w:type="spellStart"/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медиацентры</w:t>
      </w:r>
      <w:proofErr w:type="spellEnd"/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образовательных организаций, так и авторские коллективы.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творческие работы должны быть объединены темой противодействия идеологии терроризма и идеям неонацизма.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остальном – полная свобода творчества, соответствующая условиям конкурса.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победители будут отмечены дипломами и памятными призами, наставники - благодарственными письмами.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18B4" w:rsidRPr="000C79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Конкурсные работы принимаются по 10 ноября 2024 года.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Регистрация участников конкурса-акции проводится в электронной форме по ссылке: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6" w:tgtFrame="_blank" w:history="1">
        <w:r w:rsidR="00D718B4" w:rsidRPr="000C79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https://forms.yandex.ru/u/66d812435d2a06cb785c9a5b/</w:t>
        </w:r>
      </w:hyperlink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Консультацию по всем вопросам, касающимся конкурса-акции, можно получить по электронной почте: </w:t>
      </w:r>
      <w:hyperlink r:id="rId7" w:history="1">
        <w:r w:rsidR="00D718B4" w:rsidRPr="000C79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patriotcraft@mail.ru</w:t>
        </w:r>
      </w:hyperlink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Подробная информация о конкурсе в Положении.</w:t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718B4" w:rsidRPr="000C7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B5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B"/>
    <w:rsid w:val="000C7977"/>
    <w:rsid w:val="00161644"/>
    <w:rsid w:val="001903AE"/>
    <w:rsid w:val="002E2442"/>
    <w:rsid w:val="0061732A"/>
    <w:rsid w:val="006568DA"/>
    <w:rsid w:val="009636E8"/>
    <w:rsid w:val="00B54EE6"/>
    <w:rsid w:val="00D718B4"/>
    <w:rsid w:val="00E8297B"/>
    <w:rsid w:val="00EB52FE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DDCD"/>
  <w15:chartTrackingRefBased/>
  <w15:docId w15:val="{6D5481CD-8CEA-45E2-B9B5-C0DBC8F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triotcraf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forms.yandex.ru%2Fu%2F66d812435d2a06cb785c9a5b%2F&amp;post=-186185914_5983&amp;cc_key=&amp;track_code=4db8436fH29ccGYjeCbPwrWPjl8yiKN4atVnJF40TFk4MUtyfedlVlUgNCMofMyUsbqzBG39wXlsuAZW" TargetMode="External"/><Relationship Id="rId5" Type="http://schemas.openxmlformats.org/officeDocument/2006/relationships/hyperlink" Target="https://vk.com/feed?section=search&amp;q=%23%D0%A4%D0%BE%D1%80%D0%BC%D1%83%D0%BB%D0%B0%D0%90%D0%BD%D1%82%D0%B8%D1%82%D0%B5%D1%80%D1%80%D0%BE%D1%80%D0%B0" TargetMode="External"/><Relationship Id="rId4" Type="http://schemas.openxmlformats.org/officeDocument/2006/relationships/hyperlink" Target="https://vk.com/feed?section=search&amp;q=%23%D0%9C%D0%BE%D1%80%D0%B4%D0%BE%D0%B2%D0%B8%D1%8F%D0%9F%D1%80%D0%BE%D1%82%D0%B8%D0%B2%D0%A2%D0%B5%D1%80%D1%80%D0%BE%D1%80%D0%B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проректора</dc:creator>
  <cp:keywords/>
  <dc:description/>
  <cp:lastModifiedBy>Приемная проректора</cp:lastModifiedBy>
  <cp:revision>24</cp:revision>
  <dcterms:created xsi:type="dcterms:W3CDTF">2024-10-11T09:25:00Z</dcterms:created>
  <dcterms:modified xsi:type="dcterms:W3CDTF">2024-10-11T09:29:00Z</dcterms:modified>
</cp:coreProperties>
</file>