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346" w:rsidRDefault="00293346" w:rsidP="00293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93346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 </w:t>
      </w:r>
    </w:p>
    <w:p w:rsidR="00293346" w:rsidRDefault="00293346" w:rsidP="00293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346">
        <w:rPr>
          <w:rFonts w:ascii="Times New Roman" w:hAnsi="Times New Roman" w:cs="Times New Roman"/>
          <w:b/>
          <w:sz w:val="28"/>
          <w:szCs w:val="28"/>
        </w:rPr>
        <w:t>РОССИЙСКОЙ ФЕДЕРАЦИИ И РЕСПУБЛИКИ МОРДОВИЯ</w:t>
      </w:r>
    </w:p>
    <w:p w:rsidR="00293346" w:rsidRPr="00293346" w:rsidRDefault="00293346" w:rsidP="00293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3346" w:rsidRPr="00293346" w:rsidRDefault="00293346" w:rsidP="00293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93346">
        <w:rPr>
          <w:rFonts w:ascii="Times New Roman" w:hAnsi="Times New Roman" w:cs="Times New Roman"/>
          <w:sz w:val="28"/>
          <w:szCs w:val="28"/>
        </w:rPr>
        <w:t xml:space="preserve"> Конституция Российской Федерации;</w:t>
      </w:r>
    </w:p>
    <w:p w:rsidR="00293346" w:rsidRPr="00293346" w:rsidRDefault="00293346" w:rsidP="00293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93346">
        <w:rPr>
          <w:rFonts w:ascii="Times New Roman" w:hAnsi="Times New Roman" w:cs="Times New Roman"/>
          <w:sz w:val="28"/>
          <w:szCs w:val="28"/>
        </w:rPr>
        <w:t xml:space="preserve"> Федеральный закон от 21.11.2011 № 324-ФЗ «О бесплатной юридической помощи в Российской Федерации»;</w:t>
      </w:r>
    </w:p>
    <w:p w:rsidR="00293346" w:rsidRPr="00293346" w:rsidRDefault="00293346" w:rsidP="00293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93346">
        <w:rPr>
          <w:rFonts w:ascii="Times New Roman" w:hAnsi="Times New Roman" w:cs="Times New Roman"/>
          <w:sz w:val="28"/>
          <w:szCs w:val="28"/>
        </w:rPr>
        <w:t xml:space="preserve"> Федеральный закон от 31.05.2002 № 63-ФЗ «Об адвокатской деятельности и адвокатуре в Российской Федерации»;</w:t>
      </w:r>
    </w:p>
    <w:p w:rsidR="00293346" w:rsidRPr="00293346" w:rsidRDefault="00293346" w:rsidP="00293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93346">
        <w:rPr>
          <w:rFonts w:ascii="Times New Roman" w:hAnsi="Times New Roman" w:cs="Times New Roman"/>
          <w:sz w:val="28"/>
          <w:szCs w:val="28"/>
        </w:rPr>
        <w:t xml:space="preserve"> Закон РМ от 30.03.2012 № 14-З «О бесплатной юридической помощи в Республике Мордовия»;</w:t>
      </w:r>
    </w:p>
    <w:p w:rsidR="00293346" w:rsidRPr="00293346" w:rsidRDefault="00293346" w:rsidP="00293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93346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РМ от 24.12.2012 № 507 «О реализации Закона Республики Мордовия от 30 марта 2012 г. № 14-З «О бесплатной юридической помощи в Республике Мордовия» (вместе с «Порядком принятия решений об оказании в экстренных случаях бесплатной юридической помощи гражданам, оказавшимся в трудной жизненной ситуации», «Порядком оплаты труда и компенсации расходов адвокатов, являющихся участниками государственной системы бесплатной юридической помощи и оказывающих бесплатную юридическую помощь гражданам», «Порядком взаимодействия участников государственной системы бесплатной юридической помощи на территории Республики Мордовия»);</w:t>
      </w:r>
    </w:p>
    <w:p w:rsidR="00293346" w:rsidRPr="00293346" w:rsidRDefault="00293346" w:rsidP="00293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93346">
        <w:rPr>
          <w:rFonts w:ascii="Times New Roman" w:hAnsi="Times New Roman" w:cs="Times New Roman"/>
          <w:sz w:val="28"/>
          <w:szCs w:val="28"/>
        </w:rPr>
        <w:t xml:space="preserve"> Приказ Минюста России от 21.03.2024 № 75 «Об утверждении формы соглашения об оказании бесплатной юридической помощи адвокатами, являющимися участниками государственной системы бесплатной юридической помощи, между уполномоченным органом исполнительной власти субъекта Российской Федерации и адвокатской палатой субъекта Российской Федерации, формы отчета адвоката об оказании бесплатной юридической помощи в рамках государственной системы бесплатной юридической помощи и срока его представления в адвокатскую палату субъекта Российской Федерации, формы сводного отчета адвокатской палаты субъекта Российской Федерации об оказании адвокатами бесплатной юридической помощи в рамках государственной системы бесплатной юридической помощи»;</w:t>
      </w:r>
    </w:p>
    <w:p w:rsidR="00293346" w:rsidRPr="00293346" w:rsidRDefault="00293346" w:rsidP="00293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93346">
        <w:rPr>
          <w:rFonts w:ascii="Times New Roman" w:hAnsi="Times New Roman" w:cs="Times New Roman"/>
          <w:sz w:val="28"/>
          <w:szCs w:val="28"/>
        </w:rPr>
        <w:t xml:space="preserve"> Приказ Минюста России от 21.03.2024 № 76 «Об утверждении формы соглашения о взаимодействии в сфере оказания бесплатной юридической помощи между государственным юридическим бюро и адвокатской палатой субъекта Российской Федерации»;</w:t>
      </w:r>
    </w:p>
    <w:bookmarkEnd w:id="0"/>
    <w:p w:rsidR="00293346" w:rsidRPr="00293346" w:rsidRDefault="00293346" w:rsidP="0029334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293346">
        <w:rPr>
          <w:rFonts w:ascii="Times New Roman" w:hAnsi="Times New Roman" w:cs="Times New Roman"/>
          <w:sz w:val="28"/>
          <w:szCs w:val="28"/>
        </w:rPr>
        <w:t xml:space="preserve"> Приказ Минюста России от 20.05.2024 № 157 «Об утверждении стандарта оказания бесплатной юридической помощи субъектами, указанными в пункте 4 части 1 и части 2 статьи 15, части 2 статьи 22 Федерального закона от 21.11.2011 № 324-ФЗ «О бесплатной юридической помощи в Российской Федерации», и порядка обеспечения контроля за соблюдением его требований».</w:t>
      </w:r>
    </w:p>
    <w:sectPr w:rsidR="00293346" w:rsidRPr="00293346" w:rsidSect="002933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46"/>
    <w:rsid w:val="0000090C"/>
    <w:rsid w:val="00293346"/>
    <w:rsid w:val="00E9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6A6CA-2E4A-48B7-B93E-9C21994A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Мукасеева Надежда Николаевна</dc:creator>
  <cp:keywords/>
  <dc:description/>
  <cp:lastModifiedBy>Нелюбина Татьяна Константиновна</cp:lastModifiedBy>
  <cp:revision>2</cp:revision>
  <dcterms:created xsi:type="dcterms:W3CDTF">2026-05-26T06:37:00Z</dcterms:created>
  <dcterms:modified xsi:type="dcterms:W3CDTF">2026-05-26T06:37:00Z</dcterms:modified>
</cp:coreProperties>
</file>