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22" w:rsidRPr="00515FCB" w:rsidRDefault="007F56FB" w:rsidP="007F56FB">
      <w:pPr>
        <w:jc w:val="center"/>
        <w:rPr>
          <w:rFonts w:ascii="Baskerville Old Face" w:hAnsi="Baskerville Old Face" w:cs="Times New Roman"/>
          <w:b/>
          <w:sz w:val="36"/>
          <w:szCs w:val="36"/>
        </w:rPr>
      </w:pPr>
      <w:r w:rsidRPr="00515FCB">
        <w:rPr>
          <w:rFonts w:ascii="Cambria" w:hAnsi="Cambria" w:cs="Cambria"/>
          <w:b/>
          <w:sz w:val="36"/>
          <w:szCs w:val="36"/>
        </w:rPr>
        <w:t>ПЕРЕЧЕНЬ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Pr="00515FCB">
        <w:rPr>
          <w:rFonts w:ascii="Cambria" w:hAnsi="Cambria" w:cs="Cambria"/>
          <w:b/>
          <w:sz w:val="36"/>
          <w:szCs w:val="36"/>
        </w:rPr>
        <w:t>ЛИЦ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, </w:t>
      </w:r>
      <w:r w:rsidRPr="00515FCB">
        <w:rPr>
          <w:rFonts w:ascii="Cambria" w:hAnsi="Cambria" w:cs="Cambria"/>
          <w:b/>
          <w:sz w:val="36"/>
          <w:szCs w:val="36"/>
        </w:rPr>
        <w:t>ИМЕЮЩИХ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Pr="00515FCB">
        <w:rPr>
          <w:rFonts w:ascii="Cambria" w:hAnsi="Cambria" w:cs="Cambria"/>
          <w:b/>
          <w:sz w:val="36"/>
          <w:szCs w:val="36"/>
        </w:rPr>
        <w:t>ПРАВО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Pr="00515FCB">
        <w:rPr>
          <w:rFonts w:ascii="Cambria" w:hAnsi="Cambria" w:cs="Cambria"/>
          <w:b/>
          <w:sz w:val="36"/>
          <w:szCs w:val="36"/>
        </w:rPr>
        <w:t>НА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Pr="00515FCB">
        <w:rPr>
          <w:rFonts w:ascii="Cambria" w:hAnsi="Cambria" w:cs="Cambria"/>
          <w:b/>
          <w:sz w:val="36"/>
          <w:szCs w:val="36"/>
        </w:rPr>
        <w:t>ПОЛУЧЕНИЕ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="00515FCB" w:rsidRPr="00515FCB">
        <w:rPr>
          <w:rFonts w:cs="Times New Roman"/>
          <w:b/>
          <w:sz w:val="36"/>
          <w:szCs w:val="36"/>
        </w:rPr>
        <w:t xml:space="preserve">               </w:t>
      </w:r>
      <w:r w:rsidRPr="00515FCB">
        <w:rPr>
          <w:rFonts w:ascii="Cambria" w:hAnsi="Cambria" w:cs="Cambria"/>
          <w:b/>
          <w:sz w:val="36"/>
          <w:szCs w:val="36"/>
        </w:rPr>
        <w:t>БЕСПЛАТНОЙ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Pr="00515FCB">
        <w:rPr>
          <w:rFonts w:ascii="Cambria" w:hAnsi="Cambria" w:cs="Cambria"/>
          <w:b/>
          <w:sz w:val="36"/>
          <w:szCs w:val="36"/>
        </w:rPr>
        <w:t>ЮРИДИЧЕСКОЙ</w:t>
      </w:r>
      <w:r w:rsidRPr="00515FCB">
        <w:rPr>
          <w:rFonts w:ascii="Baskerville Old Face" w:hAnsi="Baskerville Old Face" w:cs="Times New Roman"/>
          <w:b/>
          <w:sz w:val="36"/>
          <w:szCs w:val="36"/>
        </w:rPr>
        <w:t xml:space="preserve"> </w:t>
      </w:r>
      <w:r w:rsidRPr="00515FCB">
        <w:rPr>
          <w:rFonts w:ascii="Cambria" w:hAnsi="Cambria" w:cs="Cambria"/>
          <w:b/>
          <w:sz w:val="36"/>
          <w:szCs w:val="36"/>
        </w:rPr>
        <w:t>ПОМОЩИ</w:t>
      </w:r>
    </w:p>
    <w:p w:rsidR="007F56FB" w:rsidRPr="00515FCB" w:rsidRDefault="007F56FB" w:rsidP="007F56F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5FCB" w:rsidRPr="00D43C95" w:rsidRDefault="007F56FB" w:rsidP="00515FCB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BE6">
        <w:rPr>
          <w:rFonts w:ascii="Times New Roman" w:hAnsi="Times New Roman" w:cs="Times New Roman"/>
          <w:b/>
          <w:sz w:val="32"/>
          <w:szCs w:val="32"/>
        </w:rPr>
        <w:t>Статья 20. 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  <w:r w:rsidR="00515FCB" w:rsidRPr="00515FCB">
        <w:rPr>
          <w:rFonts w:ascii="Times New Roman" w:hAnsi="Times New Roman" w:cs="Times New Roman"/>
          <w:sz w:val="28"/>
          <w:szCs w:val="28"/>
        </w:rPr>
        <w:t xml:space="preserve"> </w:t>
      </w:r>
      <w:r w:rsidR="00515FCB" w:rsidRPr="00D43C95"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21 ноября 2011 г. </w:t>
      </w:r>
      <w:r w:rsidR="00581490">
        <w:rPr>
          <w:rFonts w:ascii="Times New Roman" w:hAnsi="Times New Roman" w:cs="Times New Roman"/>
          <w:i/>
          <w:sz w:val="28"/>
          <w:szCs w:val="28"/>
        </w:rPr>
        <w:t>№</w:t>
      </w:r>
      <w:r w:rsidR="00515FCB" w:rsidRPr="00D43C95">
        <w:rPr>
          <w:rFonts w:ascii="Times New Roman" w:hAnsi="Times New Roman" w:cs="Times New Roman"/>
          <w:i/>
          <w:sz w:val="28"/>
          <w:szCs w:val="28"/>
        </w:rPr>
        <w:t xml:space="preserve"> 324-ФЗ "О бесплатной юридической помощи в Российской Федерации" (с изменениями и дополнениями)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I и II группы;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31 мая 1996 года №</w:t>
      </w: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</w:t>
      </w: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7) граждане, имеющие право на бесплатную юридическую помощь в соответствии с Законом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 июля 1992 года №</w:t>
      </w: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3185-I "О психиатрической помощи и гарантиях прав граждан при ее оказании";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8.1) граждане, пострадавшие в результате чрезвычайной ситуации: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дети погибшего (умершего) в результате чрезвычайной ситуации;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родители погибшего (умершего) в результате чрезвычайной ситуации;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граждане, здоровью которых причинен вред в результате чрезвычайной ситуации;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proofErr w:type="gramEnd"/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документы в результате чрезвычайной ситуации;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</w:t>
      </w: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защита прав потребителей (в части предоставления коммунальных услуг);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признание гражданина безработным и установление пособия по безработице;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установление и оспаривание отцовства (материнства), взыскание алиментов;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реабилитация граждан, пострадавших от политических репрессий;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ограничение дееспособности;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обжалование нарушений прав и свобод граждан при оказании психиатрической помощи;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медико-социальная экспертиза, реабилитация инвалидов и </w:t>
      </w:r>
      <w:proofErr w:type="spellStart"/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абилитация</w:t>
      </w:r>
      <w:proofErr w:type="spellEnd"/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17) обеспечение денежным довольствием военнослужащих и предоставление им отдельных выплат 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7 ноября 2011 года №</w:t>
      </w: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306-ФЗ "О денежном довольствии военнослужащих и предоставлении им отдельных выплат";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истцами и ответчиками при рассмотрении судами дел о: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истцами (заявителями) при рассмотрении судами дел: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взыскании алиментов;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 обеспечении мер государственной поддержки детям-инвалидам, детям-сиротам, детям, оставшимся без попечения родителей, лицам из числа детей-сирот и </w:t>
      </w: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оставшихся без попечения родителей, лицам, потерявшим в период обучения обоих родителей или единственного родителя;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 установлении и оспаривании отцовства (материнства); 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E527DE" w:rsidRP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2A50AF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7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E527DE" w:rsidRDefault="00E527DE" w:rsidP="00E5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:rsidR="00CB0F78" w:rsidRPr="00082BE6" w:rsidRDefault="00CB0F78" w:rsidP="00CB0F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CB0F78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Законодательством Республики Мордовия предусмотрены </w:t>
      </w:r>
      <w:r w:rsidR="006E026B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                    </w:t>
      </w:r>
      <w:r w:rsidRPr="00CB0F78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дополнительные категории граждан, имеющие право на получение бесплатной юридической помощи:</w:t>
      </w:r>
    </w:p>
    <w:p w:rsidR="002A50AF" w:rsidRDefault="002A50AF" w:rsidP="00CB0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 xml:space="preserve">1. Право на получение юридической помощи бесплатно на территории Республики Мордовия имеют категории граждан, определенные в </w:t>
      </w:r>
      <w:hyperlink r:id="rId5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части 1 статьи 20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012"/>
      <w:r w:rsidRPr="00E527DE">
        <w:rPr>
          <w:rFonts w:ascii="Times New Roman" w:hAnsi="Times New Roman" w:cs="Times New Roman"/>
          <w:sz w:val="28"/>
          <w:szCs w:val="28"/>
        </w:rPr>
        <w:t xml:space="preserve">Дополнительно к случаям, предусмотренным </w:t>
      </w:r>
      <w:hyperlink r:id="rId6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частью 2 статьи 20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Федерации", на территории Республики Мордовия право на получение всех видов бесплатной юридической помощи предоставляется гражданам, определенным в </w:t>
      </w:r>
      <w:hyperlink r:id="rId7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части 1 статьи 20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Федерации", в следующих случаях:</w:t>
      </w:r>
    </w:p>
    <w:bookmarkEnd w:id="0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lastRenderedPageBreak/>
        <w:t>1) установление фактов, имеющих юридическое значение;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2) защита прав потребителей (в части предоставления платных медицинских услуг, приобретения обуви, мебели, медицинских инструментов и оборудования);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3) защита прав, связанных с исполнением документов и требований, по которым выдается судебный приказ.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2"/>
      <w:r w:rsidRPr="00E527DE">
        <w:rPr>
          <w:rFonts w:ascii="Times New Roman" w:hAnsi="Times New Roman" w:cs="Times New Roman"/>
          <w:sz w:val="28"/>
          <w:szCs w:val="28"/>
        </w:rPr>
        <w:t xml:space="preserve">2. Бесплатная юридическая помощь в рамках государственной системы бесплатной юридической помощи на территории Республики Мордовия во всех видах, предусмотренных </w:t>
      </w:r>
      <w:hyperlink r:id="rId8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статьей 6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Федерации", дополнительно оказывается:</w:t>
      </w:r>
    </w:p>
    <w:bookmarkEnd w:id="1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1) по вопросам пенсионного обеспечения и социальной защиты: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войны, признанным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награжденных орденами или медалями СССР за службу в указанный период;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 xml:space="preserve">военнослужащим, ставшим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</w:t>
      </w:r>
      <w:proofErr w:type="gramStart"/>
      <w:r w:rsidRPr="00E527DE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 w:rsidRPr="00E527DE">
        <w:rPr>
          <w:rFonts w:ascii="Times New Roman" w:hAnsi="Times New Roman" w:cs="Times New Roman"/>
          <w:sz w:val="28"/>
          <w:szCs w:val="28"/>
        </w:rPr>
        <w:t xml:space="preserve"> региона;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гражданам (в том числе временно направленным или командированным), принимавшим в 1986 - 1987 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лицам начальствующего и рядового состава органов внутренних дел, проходившим в 1986 - 1987 годах службу в зоне отчуждения;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гражданам, в том числе военнослужащим и военнообязанным, призванным на военные сборы и принимавшим участие в 1988 - 1990 годах в работах по объекту "Укрытие";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</w:t>
      </w:r>
      <w:r w:rsidRPr="00E527DE">
        <w:rPr>
          <w:rFonts w:ascii="Times New Roman" w:hAnsi="Times New Roman" w:cs="Times New Roman"/>
          <w:sz w:val="28"/>
          <w:szCs w:val="28"/>
        </w:rPr>
        <w:lastRenderedPageBreak/>
        <w:t>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20117"/>
      <w:r w:rsidRPr="00E527DE">
        <w:rPr>
          <w:rFonts w:ascii="Times New Roman" w:hAnsi="Times New Roman" w:cs="Times New Roman"/>
          <w:sz w:val="28"/>
          <w:szCs w:val="28"/>
        </w:rPr>
        <w:t xml:space="preserve">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527DE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E527DE">
        <w:rPr>
          <w:rFonts w:ascii="Times New Roman" w:hAnsi="Times New Roman" w:cs="Times New Roman"/>
          <w:sz w:val="28"/>
          <w:szCs w:val="28"/>
        </w:rPr>
        <w:t>, а также гражданам, подвергшимся радиационному воздействию вследствие ядерных испытаний на Семипалатинском полигоне;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1"/>
      <w:bookmarkEnd w:id="2"/>
      <w:r w:rsidRPr="00E527DE">
        <w:rPr>
          <w:rFonts w:ascii="Times New Roman" w:hAnsi="Times New Roman" w:cs="Times New Roman"/>
          <w:sz w:val="28"/>
          <w:szCs w:val="28"/>
        </w:rPr>
        <w:t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войны;</w:t>
      </w:r>
    </w:p>
    <w:bookmarkEnd w:id="3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членам экипажей судов транспортного флота, интернированных в начале Великой Отечественной войны в портах других государств;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2114"/>
      <w:r w:rsidRPr="00E527DE">
        <w:rPr>
          <w:rFonts w:ascii="Times New Roman" w:hAnsi="Times New Roman" w:cs="Times New Roman"/>
          <w:sz w:val="28"/>
          <w:szCs w:val="28"/>
        </w:rPr>
        <w:t xml:space="preserve">реабилитированным лицам и лицам, признанным пострадавшими от политических репрессий, в соответствии с </w:t>
      </w:r>
      <w:hyperlink r:id="rId9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Российской Федерации от 18 октября 1991 года № 1761-1 "О реабилитации жертв политических репрессий";</w:t>
      </w:r>
    </w:p>
    <w:bookmarkEnd w:id="4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супругам военнослужащих, погибших в период Великой Отечественной войны, войны с Японией, не вступившим в повторный брак;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супругам умерших инвалидов Великой Отечественной войны, не вступившим в повторный брак;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20116"/>
      <w:r w:rsidRPr="00E527DE">
        <w:rPr>
          <w:rFonts w:ascii="Times New Roman" w:hAnsi="Times New Roman" w:cs="Times New Roman"/>
          <w:sz w:val="28"/>
          <w:szCs w:val="28"/>
        </w:rPr>
        <w:t>военнослужащим, получившим инвалидность вследствие военной травмы в ходе боевых действий в Афганистане с апреля 1978 года по 15 февраля 1989 года;</w:t>
      </w:r>
    </w:p>
    <w:bookmarkEnd w:id="5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лицам, направлявшимся на работу в Афганистан в период с декабря 1979 года по декабрь 1989 года, отработавшим установленный при направлении срок либо откомандированным досрочно по уважительным причинам;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11"/>
      <w:r w:rsidRPr="00E527DE">
        <w:rPr>
          <w:rFonts w:ascii="Times New Roman" w:hAnsi="Times New Roman" w:cs="Times New Roman"/>
          <w:sz w:val="28"/>
          <w:szCs w:val="28"/>
        </w:rPr>
        <w:t>гражданам из подразделений особого риска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являвшихся непосредственными участниками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12"/>
      <w:bookmarkEnd w:id="6"/>
      <w:r w:rsidRPr="00E527DE">
        <w:rPr>
          <w:rFonts w:ascii="Times New Roman" w:hAnsi="Times New Roman" w:cs="Times New Roman"/>
          <w:sz w:val="28"/>
          <w:szCs w:val="28"/>
        </w:rPr>
        <w:t xml:space="preserve">гражданам из подразделений особого риска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</w:t>
      </w:r>
      <w:r w:rsidRPr="00E527DE">
        <w:rPr>
          <w:rFonts w:ascii="Times New Roman" w:hAnsi="Times New Roman" w:cs="Times New Roman"/>
          <w:sz w:val="28"/>
          <w:szCs w:val="28"/>
        </w:rPr>
        <w:lastRenderedPageBreak/>
        <w:t>воинских формирований, лиц начальствующего и рядового состава органов внутренних дел, являвшихся непосредственными участниками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13"/>
      <w:bookmarkEnd w:id="7"/>
      <w:r w:rsidRPr="00E527DE">
        <w:rPr>
          <w:rFonts w:ascii="Times New Roman" w:hAnsi="Times New Roman" w:cs="Times New Roman"/>
          <w:sz w:val="28"/>
          <w:szCs w:val="28"/>
        </w:rPr>
        <w:t>гражданам из подразделений особого риска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являвшихся непосредственными участниками ликвидации радиационных аварий на ядерных установках надводных и подводных кораблей и других военных объектах;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14"/>
      <w:bookmarkEnd w:id="8"/>
      <w:r w:rsidRPr="00E527DE">
        <w:rPr>
          <w:rFonts w:ascii="Times New Roman" w:hAnsi="Times New Roman" w:cs="Times New Roman"/>
          <w:sz w:val="28"/>
          <w:szCs w:val="28"/>
        </w:rPr>
        <w:t>гражданам из подразделений особого риска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входивших в личный состав отдельных подразделений по сборке ядерных зарядов из числа военнослужащих;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15"/>
      <w:bookmarkEnd w:id="9"/>
      <w:r w:rsidRPr="00E527DE">
        <w:rPr>
          <w:rFonts w:ascii="Times New Roman" w:hAnsi="Times New Roman" w:cs="Times New Roman"/>
          <w:sz w:val="28"/>
          <w:szCs w:val="28"/>
        </w:rPr>
        <w:t>гражданам из подразделений особого риска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являвшихся непосредственными участниками подземных испытаний ядерного оружия, проведения и обеспечения работ по сбору и захоронению радиоактивных веществ;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16"/>
      <w:bookmarkEnd w:id="10"/>
      <w:r w:rsidRPr="00E527DE">
        <w:rPr>
          <w:rFonts w:ascii="Times New Roman" w:hAnsi="Times New Roman" w:cs="Times New Roman"/>
          <w:sz w:val="28"/>
          <w:szCs w:val="28"/>
        </w:rPr>
        <w:t>гражданам, подвергшимся воздействию радиации вследствие ликвидации последствий аварии в 1970 году на производственном объединении "Завод "Красное Сормово";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2"/>
      <w:bookmarkEnd w:id="11"/>
      <w:r w:rsidRPr="00E527DE">
        <w:rPr>
          <w:rFonts w:ascii="Times New Roman" w:hAnsi="Times New Roman" w:cs="Times New Roman"/>
          <w:sz w:val="28"/>
          <w:szCs w:val="28"/>
        </w:rPr>
        <w:t>2) по вопросам реализации жилищных прав, связанных с обеспечением детей-сирот и детей, оставшихся без попечения родителей, лиц из числа детей-сирот и детей, оставшихся без попечения родителей, жилыми помещениями:</w:t>
      </w:r>
    </w:p>
    <w:bookmarkEnd w:id="12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гражданам в возрасте до тридцати лет, имевшим статус детей-сирот и детей, оставшихся без попечения родителей, лиц из числа детей-сирот и детей, оставшихся без попечения родителей, в целях реализации своего права на обеспечение жилым помещением;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223"/>
      <w:r w:rsidRPr="00E527DE">
        <w:rPr>
          <w:rFonts w:ascii="Times New Roman" w:hAnsi="Times New Roman" w:cs="Times New Roman"/>
          <w:sz w:val="28"/>
          <w:szCs w:val="28"/>
        </w:rPr>
        <w:t>гражданам в возрасте до тридцати лет, находящимся под опекой (попечительством), в образовательных и иных учреждениях, в том числе в организациях социального обслуживания, в приемных семьях, детских домах семейного типа, в период прохождения службы в Вооруженных Силах Российской Федерации или нахождения в учреждениях, исполняющих наказание в виде лишения свободы, не реализовавшим свое право на обеспечение жилым помещением;</w:t>
      </w:r>
    </w:p>
    <w:bookmarkEnd w:id="13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опекунам и попечителям, воспитывающим ребенка в возрасте до четырнадцати лет (ребенка-инвалида до восемнадцати лет) в отсутствие обоих родителей, если они обращаются за оказанием бесплатной юридической помощи по вопросам, связанным с обеспечением и защитой названных прав и законных интересов таких детей;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lastRenderedPageBreak/>
        <w:t>3) по вопросам оформления и восстановления утраченных документов, удостоверяющих личность, имеющих универсальный характер: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лицам, возвратившимся из учреждений, исполняющих наказание в виде лишения свободы, в течение трех месяцев с момента освобождения;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лицам, фактически проживающим на территории Республики Мордовия, не имеющим подтвержденного регистрацией места жительства или места пребывания;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4) по вопросам обеспечения мерами государственной поддержки - многодетным родителям, имеющим трех и более детей, если старшему ребенку на дату обращения за получением бесплатной юридической помощи не исполнилось 18 лет или 23 года при условии его обучения в организации, осуществляющей образовательную деятельность, по очной форме обучения;</w:t>
      </w:r>
    </w:p>
    <w:p w:rsid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4.1) по вопросам восстановления в родительских правах, отмены ограничения родительских прав - гражданам, лишенным родительских прав, ограниченным в родительских правах;</w:t>
      </w:r>
    </w:p>
    <w:p w:rsidR="00F01C5D" w:rsidRPr="00E527DE" w:rsidRDefault="00F01C5D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4.2) беременным женщинам и женщинам, находящимся в отпуске по беременности и родам, а также гражданам, находящимся в отпуске по уходу за ребенком до достижения им возраста трех лет. </w:t>
      </w:r>
      <w:bookmarkStart w:id="14" w:name="_GoBack"/>
      <w:bookmarkEnd w:id="14"/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 xml:space="preserve">5) по вопросам, связанным с защитой прав в сфере долевого строительства, - гражданам - участникам долевого строительства многоквартирных домов и (или) иных объектов недвижимости, чьи денежные средства привлечены для строительства многоквартирных домов, расположенных на территории Республики Мордовия, включенных в единый реестр проблемных объектов в соответствии с </w:t>
      </w:r>
      <w:hyperlink r:id="rId10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 декабря 2004 года №</w:t>
      </w:r>
      <w:r w:rsidRPr="00E527DE">
        <w:rPr>
          <w:rFonts w:ascii="Times New Roman" w:hAnsi="Times New Roman" w:cs="Times New Roman"/>
          <w:sz w:val="28"/>
          <w:szCs w:val="28"/>
        </w:rPr>
        <w:t> 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5.1) по вопросам защиты прав и законных интересов собственников помещений в многоквартирном доме, нанимателей и других пользователей жилых помещений в многоквартирном доме, связанных с предоставлением коммунальных услуг, поставкой коммунальных ресурсов, потребляемых при использовании и содержании общего имущества в многоквартирном доме, содержанием общего имущества в многоквартирном доме, - гражданам, осуществляющим деятельность в качестве представителей некоммерческих юридических лиц, представляющих интересы объединений пользователей жилых помещений в многоквартирном доме;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6) гражданам, принимающим участие в проведении специальной военной операции (далее - участники специальной военной операции), а также членам их семей по следующим вопросам: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 xml:space="preserve">защита личных трудовых прав (за исключением случаев, предусмотренных </w:t>
      </w:r>
      <w:hyperlink r:id="rId11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пунктом 5 части 2 статьи 20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Федерации");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приостановление или прекращение исполнительного производства;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оформление наследственных прав;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605"/>
      <w:r w:rsidRPr="00E527DE">
        <w:rPr>
          <w:rFonts w:ascii="Times New Roman" w:hAnsi="Times New Roman" w:cs="Times New Roman"/>
          <w:sz w:val="28"/>
          <w:szCs w:val="28"/>
        </w:rPr>
        <w:t>улучшение жилищных условий;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606"/>
      <w:bookmarkEnd w:id="15"/>
      <w:r w:rsidRPr="00E527DE">
        <w:rPr>
          <w:rFonts w:ascii="Times New Roman" w:hAnsi="Times New Roman" w:cs="Times New Roman"/>
          <w:sz w:val="28"/>
          <w:szCs w:val="28"/>
        </w:rPr>
        <w:t xml:space="preserve">обеспечение участников специальной военной операции лекарственными средствами и медицинскими изделиями, протезами и протезно-ортопедическими изделиями, техническими средствами реабилитации, получение участниками специальной </w:t>
      </w:r>
      <w:r w:rsidRPr="00E527DE">
        <w:rPr>
          <w:rFonts w:ascii="Times New Roman" w:hAnsi="Times New Roman" w:cs="Times New Roman"/>
          <w:sz w:val="28"/>
          <w:szCs w:val="28"/>
        </w:rPr>
        <w:lastRenderedPageBreak/>
        <w:t>военной операции медицинской реабилитации, долечивания, паллиативной медицинской помощи, санаторно-курортного лечения, надомного (долговременного) ухода.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022"/>
      <w:bookmarkEnd w:id="16"/>
      <w:r w:rsidRPr="00E527DE">
        <w:rPr>
          <w:rFonts w:ascii="Times New Roman" w:hAnsi="Times New Roman" w:cs="Times New Roman"/>
          <w:sz w:val="28"/>
          <w:szCs w:val="28"/>
        </w:rPr>
        <w:t>Для целей настоящего Закона: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61"/>
      <w:bookmarkEnd w:id="17"/>
      <w:r w:rsidRPr="00E527DE">
        <w:rPr>
          <w:rFonts w:ascii="Times New Roman" w:hAnsi="Times New Roman" w:cs="Times New Roman"/>
          <w:sz w:val="28"/>
          <w:szCs w:val="28"/>
        </w:rPr>
        <w:t xml:space="preserve">1) участниками специальной военной операции признаются лица, отнесенные к указанной категории в соответствии с </w:t>
      </w:r>
      <w:hyperlink r:id="rId12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пунктами 3.1 - 3.3 части 1 статьи 20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Федерации", за исключением положений о членах семей указанных лиц;</w:t>
      </w:r>
    </w:p>
    <w:bookmarkEnd w:id="18"/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2) членами семей участников специальной военной операции признаются: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супруга (супруг) участника специальной военной операции;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родители участника специальной военной операции;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DE">
        <w:rPr>
          <w:rFonts w:ascii="Times New Roman" w:hAnsi="Times New Roman" w:cs="Times New Roman"/>
          <w:sz w:val="28"/>
          <w:szCs w:val="28"/>
        </w:rPr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- до окончания обучения, но не дольше чем до достижения ими возраста 23 лет.</w:t>
      </w:r>
    </w:p>
    <w:p w:rsidR="00E527DE" w:rsidRPr="00E527DE" w:rsidRDefault="00E527DE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03"/>
      <w:r w:rsidRPr="00E527DE">
        <w:rPr>
          <w:rFonts w:ascii="Times New Roman" w:hAnsi="Times New Roman" w:cs="Times New Roman"/>
          <w:sz w:val="28"/>
          <w:szCs w:val="28"/>
        </w:rPr>
        <w:t xml:space="preserve">3. Бесплатная юридическая помощь в рамках государственной системы бесплатной юридической помощи категориям граждан, установленным </w:t>
      </w:r>
      <w:hyperlink w:anchor="sub_302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пунктом 2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настоящей статьи, оказывается в соответствии со </w:t>
      </w:r>
      <w:hyperlink r:id="rId13" w:history="1">
        <w:r w:rsidRPr="00E527D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статьей 21</w:t>
        </w:r>
      </w:hyperlink>
      <w:r w:rsidRPr="00E527DE">
        <w:rPr>
          <w:rFonts w:ascii="Times New Roman" w:hAnsi="Times New Roman" w:cs="Times New Roman"/>
          <w:sz w:val="28"/>
          <w:szCs w:val="28"/>
        </w:rPr>
        <w:t xml:space="preserve"> Федерального закона "О бесплатной юридической помощи в Российской Федерации".</w:t>
      </w:r>
    </w:p>
    <w:bookmarkEnd w:id="19"/>
    <w:p w:rsidR="00D43C95" w:rsidRPr="00E527DE" w:rsidRDefault="00D43C95" w:rsidP="00E52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3C95" w:rsidRPr="00E527DE" w:rsidSect="007F56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527E1"/>
    <w:multiLevelType w:val="multilevel"/>
    <w:tmpl w:val="3404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FB"/>
    <w:rsid w:val="00082BE6"/>
    <w:rsid w:val="00187DEB"/>
    <w:rsid w:val="002A50AF"/>
    <w:rsid w:val="00515FCB"/>
    <w:rsid w:val="00524267"/>
    <w:rsid w:val="005567AD"/>
    <w:rsid w:val="00581490"/>
    <w:rsid w:val="005B50C6"/>
    <w:rsid w:val="005C1F22"/>
    <w:rsid w:val="006E026B"/>
    <w:rsid w:val="007F56FB"/>
    <w:rsid w:val="00C42222"/>
    <w:rsid w:val="00CB0F78"/>
    <w:rsid w:val="00CE754B"/>
    <w:rsid w:val="00D43C95"/>
    <w:rsid w:val="00E527DE"/>
    <w:rsid w:val="00F0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F304B-2C07-46F4-8040-B7769BEE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5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7F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F56FB"/>
  </w:style>
  <w:style w:type="paragraph" w:customStyle="1" w:styleId="s1">
    <w:name w:val="s_1"/>
    <w:basedOn w:val="a"/>
    <w:rsid w:val="007F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56FB"/>
    <w:rPr>
      <w:color w:val="0000FF"/>
      <w:u w:val="single"/>
    </w:rPr>
  </w:style>
  <w:style w:type="paragraph" w:customStyle="1" w:styleId="s22">
    <w:name w:val="s_22"/>
    <w:basedOn w:val="a"/>
    <w:rsid w:val="007F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F5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5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B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527DE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E527D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E52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0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8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484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33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4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1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9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91964/6" TargetMode="External"/><Relationship Id="rId13" Type="http://schemas.openxmlformats.org/officeDocument/2006/relationships/hyperlink" Target="https://internet.garant.ru/document/redirect/12191964/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91964/210" TargetMode="External"/><Relationship Id="rId12" Type="http://schemas.openxmlformats.org/officeDocument/2006/relationships/hyperlink" Target="https://internet.garant.ru/document/redirect/12191964/21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91964/220" TargetMode="External"/><Relationship Id="rId11" Type="http://schemas.openxmlformats.org/officeDocument/2006/relationships/hyperlink" Target="https://internet.garant.ru/document/redirect/12191964/2205" TargetMode="External"/><Relationship Id="rId5" Type="http://schemas.openxmlformats.org/officeDocument/2006/relationships/hyperlink" Target="https://internet.garant.ru/document/redirect/12191964/2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382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0539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Мукасеева Надежда Николаевна</dc:creator>
  <cp:keywords/>
  <dc:description/>
  <cp:lastModifiedBy>Мукасеева Надежда Николаевна</cp:lastModifiedBy>
  <cp:revision>3</cp:revision>
  <dcterms:created xsi:type="dcterms:W3CDTF">2026-03-12T09:13:00Z</dcterms:created>
  <dcterms:modified xsi:type="dcterms:W3CDTF">2026-05-18T13:44:00Z</dcterms:modified>
</cp:coreProperties>
</file>