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CA66" w14:textId="77777777" w:rsidR="001F2F59" w:rsidRPr="00486D13" w:rsidRDefault="001F2F59" w:rsidP="001F2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486D13">
        <w:rPr>
          <w:b/>
          <w:szCs w:val="28"/>
        </w:rPr>
        <w:t xml:space="preserve">АВТОНОМНАЯ НЕКОММЕРЧЕСКАЯ ОБРАЗОВАТЕЛЬНАЯ </w:t>
      </w:r>
    </w:p>
    <w:p w14:paraId="55266C04" w14:textId="77777777" w:rsidR="001F2F59" w:rsidRPr="00486D13" w:rsidRDefault="001F2F59" w:rsidP="001F2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486D13">
        <w:rPr>
          <w:b/>
          <w:szCs w:val="28"/>
        </w:rPr>
        <w:t xml:space="preserve">ОРГАНИЗАЦИЯ ВЫСШЕГО ОБРАЗОВАНИЯ </w:t>
      </w:r>
    </w:p>
    <w:p w14:paraId="3E0AC1CD" w14:textId="77777777" w:rsidR="001F2F59" w:rsidRPr="00486D13" w:rsidRDefault="001F2F59" w:rsidP="001F2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486D13">
        <w:rPr>
          <w:b/>
          <w:szCs w:val="28"/>
        </w:rPr>
        <w:t>ЦЕНТРОСОЮЗА РОССИЙСКОЙ ФЕДЕРАЦИИ</w:t>
      </w:r>
    </w:p>
    <w:p w14:paraId="3DB9A1FA" w14:textId="77777777" w:rsidR="001F2F59" w:rsidRPr="00486D13" w:rsidRDefault="001F2F59" w:rsidP="001F2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486D13">
        <w:rPr>
          <w:b/>
          <w:szCs w:val="28"/>
        </w:rPr>
        <w:t xml:space="preserve">«РОССИЙСКИЙ УНИВЕРСИТЕТ КООПЕРАЦИИ» </w:t>
      </w:r>
    </w:p>
    <w:p w14:paraId="1587B8C2" w14:textId="77777777" w:rsidR="001F2F59" w:rsidRPr="00486D13" w:rsidRDefault="001F2F59" w:rsidP="001F2F59">
      <w:pPr>
        <w:autoSpaceDE w:val="0"/>
        <w:autoSpaceDN w:val="0"/>
        <w:adjustRightInd w:val="0"/>
        <w:spacing w:after="0" w:line="266" w:lineRule="auto"/>
        <w:rPr>
          <w:bCs/>
          <w:spacing w:val="-2"/>
          <w:szCs w:val="28"/>
        </w:rPr>
      </w:pPr>
    </w:p>
    <w:p w14:paraId="12C7A227" w14:textId="77777777" w:rsidR="001F2F59" w:rsidRPr="00486D13" w:rsidRDefault="001F2F59" w:rsidP="001F2F59">
      <w:pPr>
        <w:spacing w:line="254" w:lineRule="auto"/>
        <w:ind w:right="106"/>
        <w:jc w:val="center"/>
        <w:rPr>
          <w:b/>
          <w:szCs w:val="28"/>
        </w:rPr>
      </w:pPr>
      <w:r w:rsidRPr="00486D13">
        <w:rPr>
          <w:b/>
          <w:szCs w:val="28"/>
        </w:rPr>
        <w:t>САРАНСКИЙ КООПЕРАТИВНЫЙ ИНСТИТУТ (ФИЛИАЛ)</w:t>
      </w:r>
    </w:p>
    <w:p w14:paraId="0FA46413" w14:textId="77777777" w:rsidR="001F2F59" w:rsidRPr="00486D13" w:rsidRDefault="001F2F59" w:rsidP="001F2F59">
      <w:pPr>
        <w:spacing w:after="0" w:line="256" w:lineRule="auto"/>
        <w:ind w:left="202"/>
        <w:jc w:val="center"/>
      </w:pPr>
      <w:r w:rsidRPr="00486D13">
        <w:rPr>
          <w:sz w:val="40"/>
        </w:rPr>
        <w:t xml:space="preserve"> </w:t>
      </w:r>
    </w:p>
    <w:p w14:paraId="309FDF55" w14:textId="77777777" w:rsidR="001F2F59" w:rsidRPr="00486D13" w:rsidRDefault="001F2F59" w:rsidP="001F2F59">
      <w:pPr>
        <w:spacing w:after="0" w:line="256" w:lineRule="auto"/>
        <w:ind w:left="182"/>
        <w:jc w:val="center"/>
      </w:pPr>
      <w:r w:rsidRPr="00486D13">
        <w:rPr>
          <w:sz w:val="32"/>
        </w:rPr>
        <w:t xml:space="preserve"> </w:t>
      </w:r>
    </w:p>
    <w:p w14:paraId="00477CBA" w14:textId="77777777" w:rsidR="001F2F59" w:rsidRPr="00486D13" w:rsidRDefault="001F2F59" w:rsidP="001F2F59">
      <w:pPr>
        <w:spacing w:after="0" w:line="256" w:lineRule="auto"/>
        <w:ind w:left="182"/>
        <w:jc w:val="center"/>
      </w:pPr>
      <w:r w:rsidRPr="00486D13">
        <w:rPr>
          <w:sz w:val="32"/>
        </w:rPr>
        <w:t xml:space="preserve"> </w:t>
      </w:r>
    </w:p>
    <w:p w14:paraId="51888B90" w14:textId="77777777" w:rsidR="001F2F59" w:rsidRPr="00486D13" w:rsidRDefault="001F2F59" w:rsidP="001F2F59">
      <w:pPr>
        <w:spacing w:after="0" w:line="256" w:lineRule="auto"/>
        <w:ind w:left="182"/>
        <w:jc w:val="center"/>
      </w:pPr>
      <w:r w:rsidRPr="00486D13">
        <w:rPr>
          <w:sz w:val="32"/>
        </w:rPr>
        <w:t xml:space="preserve"> </w:t>
      </w:r>
    </w:p>
    <w:p w14:paraId="7E5F02A7" w14:textId="77777777" w:rsidR="001F2F59" w:rsidRPr="00486D13" w:rsidRDefault="001F2F59" w:rsidP="001F2F59">
      <w:pPr>
        <w:spacing w:after="0" w:line="256" w:lineRule="auto"/>
        <w:ind w:left="182"/>
        <w:jc w:val="center"/>
      </w:pPr>
      <w:r w:rsidRPr="00486D13">
        <w:rPr>
          <w:sz w:val="32"/>
        </w:rPr>
        <w:t xml:space="preserve"> </w:t>
      </w:r>
    </w:p>
    <w:p w14:paraId="1DF5CC1D" w14:textId="77777777" w:rsidR="001F2F59" w:rsidRPr="00486D13" w:rsidRDefault="001F2F59" w:rsidP="001F2F59">
      <w:pPr>
        <w:spacing w:after="0" w:line="256" w:lineRule="auto"/>
        <w:ind w:left="182"/>
        <w:jc w:val="center"/>
      </w:pPr>
      <w:r w:rsidRPr="00486D13">
        <w:rPr>
          <w:sz w:val="32"/>
        </w:rPr>
        <w:t xml:space="preserve"> </w:t>
      </w:r>
    </w:p>
    <w:p w14:paraId="79A4295B" w14:textId="77777777" w:rsidR="001F2F59" w:rsidRPr="00486D13" w:rsidRDefault="001F2F59" w:rsidP="001F2F59">
      <w:pPr>
        <w:spacing w:after="28" w:line="256" w:lineRule="auto"/>
        <w:ind w:left="182"/>
        <w:jc w:val="center"/>
      </w:pPr>
      <w:r w:rsidRPr="00486D13">
        <w:rPr>
          <w:sz w:val="32"/>
        </w:rPr>
        <w:t xml:space="preserve"> </w:t>
      </w:r>
    </w:p>
    <w:p w14:paraId="29D38A6F" w14:textId="77777777" w:rsidR="001F2F59" w:rsidRPr="00486D13" w:rsidRDefault="001F2F59" w:rsidP="001F2F59">
      <w:pPr>
        <w:spacing w:after="0" w:line="256" w:lineRule="auto"/>
        <w:ind w:left="113"/>
        <w:jc w:val="center"/>
        <w:rPr>
          <w:b/>
          <w:sz w:val="32"/>
          <w:szCs w:val="32"/>
        </w:rPr>
      </w:pPr>
      <w:r w:rsidRPr="00486D13">
        <w:rPr>
          <w:b/>
          <w:sz w:val="32"/>
          <w:szCs w:val="32"/>
        </w:rPr>
        <w:t xml:space="preserve">ПРОГРАММА </w:t>
      </w:r>
    </w:p>
    <w:p w14:paraId="3372A043" w14:textId="77777777" w:rsidR="001F2F59" w:rsidRPr="00486D13" w:rsidRDefault="001F2F59" w:rsidP="001F2F59">
      <w:pPr>
        <w:spacing w:after="0" w:line="256" w:lineRule="auto"/>
        <w:ind w:left="113" w:right="6"/>
        <w:jc w:val="center"/>
        <w:rPr>
          <w:b/>
          <w:sz w:val="32"/>
          <w:szCs w:val="32"/>
        </w:rPr>
      </w:pPr>
      <w:r w:rsidRPr="00486D13">
        <w:rPr>
          <w:b/>
          <w:sz w:val="32"/>
          <w:szCs w:val="32"/>
        </w:rPr>
        <w:t xml:space="preserve">ГОСУДАРСТВЕННОЙ ИТОГОВОЙ АТТЕСТАЦИИ  </w:t>
      </w:r>
    </w:p>
    <w:p w14:paraId="4F7AFF4F" w14:textId="77777777" w:rsidR="001F2F59" w:rsidRPr="00486D13" w:rsidRDefault="001F2F59" w:rsidP="001F2F59">
      <w:pPr>
        <w:spacing w:after="45" w:line="256" w:lineRule="auto"/>
        <w:ind w:left="182"/>
        <w:jc w:val="center"/>
        <w:rPr>
          <w:i/>
          <w:sz w:val="32"/>
        </w:rPr>
      </w:pPr>
      <w:r w:rsidRPr="00486D13">
        <w:rPr>
          <w:b/>
          <w:i/>
          <w:sz w:val="32"/>
          <w:szCs w:val="32"/>
        </w:rPr>
        <w:t xml:space="preserve">(ИТОГОВОЙ </w:t>
      </w:r>
      <w:r w:rsidRPr="00486D13">
        <w:rPr>
          <w:rFonts w:ascii="Times New Roman Полужирный" w:hAnsi="Times New Roman Полужирный"/>
          <w:b/>
          <w:i/>
          <w:caps/>
          <w:sz w:val="32"/>
          <w:szCs w:val="32"/>
        </w:rPr>
        <w:t>аттестации</w:t>
      </w:r>
      <w:r w:rsidRPr="00486D13">
        <w:rPr>
          <w:b/>
          <w:i/>
          <w:sz w:val="32"/>
          <w:szCs w:val="32"/>
        </w:rPr>
        <w:t>)</w:t>
      </w:r>
    </w:p>
    <w:p w14:paraId="472565F5" w14:textId="7639DABF" w:rsidR="000D69E9" w:rsidRPr="0046188E" w:rsidRDefault="000D69E9" w:rsidP="000D69E9">
      <w:pPr>
        <w:spacing w:after="0" w:line="259" w:lineRule="auto"/>
        <w:ind w:left="113" w:right="6"/>
        <w:jc w:val="center"/>
        <w:rPr>
          <w:b/>
          <w:sz w:val="32"/>
          <w:szCs w:val="32"/>
        </w:rPr>
      </w:pPr>
    </w:p>
    <w:p w14:paraId="00C53350" w14:textId="77777777" w:rsidR="000D69E9" w:rsidRDefault="000D69E9" w:rsidP="000D69E9">
      <w:pPr>
        <w:spacing w:after="45" w:line="259" w:lineRule="auto"/>
        <w:ind w:left="182" w:firstLine="0"/>
        <w:jc w:val="center"/>
        <w:rPr>
          <w:sz w:val="32"/>
        </w:rPr>
      </w:pPr>
    </w:p>
    <w:p w14:paraId="52BD2BC1" w14:textId="77777777" w:rsidR="003E3467" w:rsidRDefault="003E3467">
      <w:pPr>
        <w:spacing w:after="45" w:line="259" w:lineRule="auto"/>
        <w:ind w:left="182" w:firstLine="0"/>
        <w:jc w:val="center"/>
        <w:rPr>
          <w:sz w:val="32"/>
        </w:rPr>
      </w:pPr>
    </w:p>
    <w:p w14:paraId="615A70E1" w14:textId="77777777" w:rsidR="003E3467" w:rsidRDefault="003E3467" w:rsidP="003E3467">
      <w:pPr>
        <w:tabs>
          <w:tab w:val="right" w:leader="underscore" w:pos="8505"/>
        </w:tabs>
        <w:autoSpaceDE w:val="0"/>
        <w:autoSpaceDN w:val="0"/>
        <w:adjustRightInd w:val="0"/>
        <w:spacing w:after="0" w:line="340" w:lineRule="exact"/>
        <w:jc w:val="center"/>
        <w:rPr>
          <w:b/>
          <w:bCs/>
          <w:szCs w:val="28"/>
        </w:rPr>
      </w:pPr>
    </w:p>
    <w:p w14:paraId="65A953DC" w14:textId="77777777" w:rsidR="00947C31" w:rsidRPr="009D5118" w:rsidRDefault="00947C31" w:rsidP="00947C31">
      <w:pPr>
        <w:tabs>
          <w:tab w:val="right" w:leader="underscore" w:pos="9639"/>
        </w:tabs>
        <w:rPr>
          <w:szCs w:val="28"/>
        </w:rPr>
      </w:pPr>
      <w:r w:rsidRPr="009D5118">
        <w:rPr>
          <w:szCs w:val="28"/>
        </w:rPr>
        <w:t>Направление подготовки 38.04.08 Финансы и кредит</w:t>
      </w:r>
    </w:p>
    <w:p w14:paraId="2C02FCE2" w14:textId="77777777" w:rsidR="003E3467" w:rsidRPr="00441175" w:rsidRDefault="00947C31" w:rsidP="00947C31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322" w:lineRule="exact"/>
        <w:ind w:right="81"/>
        <w:rPr>
          <w:szCs w:val="28"/>
        </w:rPr>
      </w:pPr>
      <w:r w:rsidRPr="009D5118">
        <w:rPr>
          <w:szCs w:val="28"/>
        </w:rPr>
        <w:t>Направленность (профиль): «Денежно-кредитные и финансовые отношения»</w:t>
      </w:r>
    </w:p>
    <w:p w14:paraId="6C9D9EAB" w14:textId="77777777" w:rsidR="001F2F59" w:rsidRPr="00486D13" w:rsidRDefault="001F2F59" w:rsidP="001F2F59">
      <w:pPr>
        <w:tabs>
          <w:tab w:val="right" w:leader="underscore" w:pos="8505"/>
        </w:tabs>
        <w:spacing w:after="0" w:line="240" w:lineRule="auto"/>
        <w:rPr>
          <w:szCs w:val="28"/>
        </w:rPr>
      </w:pPr>
      <w:r w:rsidRPr="00486D13">
        <w:rPr>
          <w:szCs w:val="28"/>
        </w:rPr>
        <w:t>Формы обучения: очная; заочная</w:t>
      </w:r>
    </w:p>
    <w:p w14:paraId="75DD06B2" w14:textId="77777777" w:rsidR="001F2F59" w:rsidRPr="00486D13" w:rsidRDefault="001F2F59" w:rsidP="001F2F59">
      <w:pPr>
        <w:autoSpaceDE w:val="0"/>
        <w:autoSpaceDN w:val="0"/>
        <w:adjustRightInd w:val="0"/>
        <w:spacing w:after="0" w:line="360" w:lineRule="exact"/>
        <w:rPr>
          <w:bCs/>
          <w:szCs w:val="28"/>
        </w:rPr>
      </w:pPr>
      <w:r w:rsidRPr="00486D13">
        <w:rPr>
          <w:bCs/>
          <w:szCs w:val="28"/>
        </w:rPr>
        <w:t>Объем государственной итоговой аттестации (итоговой аттестации):</w:t>
      </w:r>
    </w:p>
    <w:p w14:paraId="3B56CF2E" w14:textId="77777777" w:rsidR="001F2F59" w:rsidRPr="00486D13" w:rsidRDefault="001F2F59" w:rsidP="001F2F59">
      <w:pPr>
        <w:autoSpaceDE w:val="0"/>
        <w:autoSpaceDN w:val="0"/>
        <w:adjustRightInd w:val="0"/>
        <w:spacing w:after="0" w:line="360" w:lineRule="exact"/>
        <w:ind w:left="2832" w:firstLine="708"/>
        <w:rPr>
          <w:bCs/>
          <w:szCs w:val="28"/>
        </w:rPr>
      </w:pPr>
      <w:r w:rsidRPr="00486D13">
        <w:rPr>
          <w:bCs/>
          <w:szCs w:val="28"/>
        </w:rPr>
        <w:t xml:space="preserve">  </w:t>
      </w:r>
      <w:r w:rsidRPr="00486D13">
        <w:rPr>
          <w:szCs w:val="28"/>
        </w:rPr>
        <w:t xml:space="preserve">в зачетных единицах:  6 </w:t>
      </w:r>
      <w:r w:rsidRPr="00486D13">
        <w:rPr>
          <w:bCs/>
          <w:szCs w:val="28"/>
        </w:rPr>
        <w:t>з.е.</w:t>
      </w:r>
    </w:p>
    <w:p w14:paraId="0C56DC93" w14:textId="77777777" w:rsidR="001F2F59" w:rsidRPr="00486D13" w:rsidRDefault="001F2F59" w:rsidP="001F2F59">
      <w:pPr>
        <w:autoSpaceDE w:val="0"/>
        <w:autoSpaceDN w:val="0"/>
        <w:adjustRightInd w:val="0"/>
        <w:spacing w:after="0" w:line="360" w:lineRule="exact"/>
        <w:ind w:left="2832" w:firstLine="708"/>
        <w:rPr>
          <w:bCs/>
          <w:szCs w:val="28"/>
        </w:rPr>
      </w:pPr>
      <w:r w:rsidRPr="00486D13">
        <w:rPr>
          <w:bCs/>
          <w:szCs w:val="28"/>
        </w:rPr>
        <w:t xml:space="preserve">  в академических часах: 216 ак.ч.</w:t>
      </w:r>
    </w:p>
    <w:p w14:paraId="1DD3C91F" w14:textId="77777777" w:rsidR="003E3467" w:rsidRDefault="003E3467" w:rsidP="003E3467">
      <w:pPr>
        <w:autoSpaceDE w:val="0"/>
        <w:autoSpaceDN w:val="0"/>
        <w:adjustRightInd w:val="0"/>
        <w:spacing w:after="0" w:line="360" w:lineRule="exact"/>
        <w:jc w:val="center"/>
        <w:rPr>
          <w:bCs/>
          <w:szCs w:val="28"/>
        </w:rPr>
      </w:pPr>
    </w:p>
    <w:p w14:paraId="60D767C7" w14:textId="77777777" w:rsidR="003E3467" w:rsidRDefault="003E3467" w:rsidP="003E3467">
      <w:pPr>
        <w:autoSpaceDE w:val="0"/>
        <w:autoSpaceDN w:val="0"/>
        <w:adjustRightInd w:val="0"/>
        <w:spacing w:after="0" w:line="360" w:lineRule="exact"/>
        <w:jc w:val="center"/>
        <w:rPr>
          <w:bCs/>
          <w:szCs w:val="28"/>
        </w:rPr>
      </w:pPr>
    </w:p>
    <w:p w14:paraId="42B51C01" w14:textId="77777777" w:rsidR="002065EC" w:rsidRDefault="002065EC">
      <w:pPr>
        <w:spacing w:after="89" w:line="259" w:lineRule="auto"/>
        <w:ind w:left="245" w:firstLine="0"/>
        <w:jc w:val="left"/>
      </w:pPr>
    </w:p>
    <w:p w14:paraId="39001C9E" w14:textId="77777777" w:rsidR="002065EC" w:rsidRDefault="003E3467">
      <w:pPr>
        <w:spacing w:after="96" w:line="259" w:lineRule="auto"/>
        <w:ind w:left="245" w:firstLine="0"/>
        <w:jc w:val="left"/>
      </w:pPr>
      <w:r>
        <w:rPr>
          <w:sz w:val="18"/>
        </w:rPr>
        <w:t xml:space="preserve"> </w:t>
      </w:r>
    </w:p>
    <w:p w14:paraId="5456B376" w14:textId="77777777" w:rsidR="002065EC" w:rsidRDefault="003E3467">
      <w:pPr>
        <w:spacing w:after="99" w:line="259" w:lineRule="auto"/>
        <w:ind w:left="245" w:firstLine="0"/>
        <w:jc w:val="left"/>
      </w:pPr>
      <w:r>
        <w:rPr>
          <w:sz w:val="18"/>
        </w:rPr>
        <w:t xml:space="preserve"> </w:t>
      </w:r>
    </w:p>
    <w:p w14:paraId="1D2F9C72" w14:textId="77777777" w:rsidR="002065EC" w:rsidRDefault="003E3467">
      <w:pPr>
        <w:spacing w:after="96" w:line="259" w:lineRule="auto"/>
        <w:ind w:left="245" w:firstLine="0"/>
        <w:jc w:val="left"/>
      </w:pPr>
      <w:r>
        <w:rPr>
          <w:sz w:val="18"/>
        </w:rPr>
        <w:t xml:space="preserve"> </w:t>
      </w:r>
    </w:p>
    <w:p w14:paraId="46918E71" w14:textId="77777777" w:rsidR="002065EC" w:rsidRDefault="003E3467">
      <w:pPr>
        <w:spacing w:after="96" w:line="259" w:lineRule="auto"/>
        <w:ind w:left="245" w:firstLine="0"/>
        <w:jc w:val="left"/>
      </w:pPr>
      <w:r>
        <w:rPr>
          <w:sz w:val="18"/>
        </w:rPr>
        <w:t xml:space="preserve"> </w:t>
      </w:r>
    </w:p>
    <w:p w14:paraId="59125466" w14:textId="77777777" w:rsidR="002065EC" w:rsidRDefault="003E3467">
      <w:pPr>
        <w:spacing w:after="226" w:line="259" w:lineRule="auto"/>
        <w:ind w:left="245" w:firstLine="0"/>
        <w:jc w:val="left"/>
      </w:pPr>
      <w:r>
        <w:rPr>
          <w:sz w:val="18"/>
        </w:rPr>
        <w:t xml:space="preserve"> </w:t>
      </w:r>
    </w:p>
    <w:p w14:paraId="2F3CB49B" w14:textId="77777777" w:rsidR="002065EC" w:rsidRDefault="003E3467">
      <w:pPr>
        <w:spacing w:after="0" w:line="259" w:lineRule="auto"/>
        <w:ind w:left="883" w:firstLine="0"/>
        <w:jc w:val="center"/>
      </w:pPr>
      <w:r>
        <w:t xml:space="preserve"> </w:t>
      </w:r>
    </w:p>
    <w:p w14:paraId="46E97932" w14:textId="77777777" w:rsidR="002065EC" w:rsidRDefault="003E3467">
      <w:pPr>
        <w:spacing w:after="0" w:line="259" w:lineRule="auto"/>
        <w:ind w:left="883" w:firstLine="0"/>
        <w:jc w:val="center"/>
      </w:pPr>
      <w:r>
        <w:t xml:space="preserve"> </w:t>
      </w:r>
    </w:p>
    <w:p w14:paraId="05DB59AB" w14:textId="76C1F2AE" w:rsidR="00B1371F" w:rsidRDefault="001F2F59">
      <w:pPr>
        <w:spacing w:after="0" w:line="265" w:lineRule="auto"/>
        <w:ind w:left="811" w:right="695"/>
        <w:jc w:val="center"/>
      </w:pPr>
      <w:r>
        <w:t>202</w:t>
      </w:r>
      <w:r w:rsidR="003B3762">
        <w:t>4</w:t>
      </w:r>
      <w:r w:rsidR="003E3467">
        <w:t xml:space="preserve"> </w:t>
      </w:r>
    </w:p>
    <w:p w14:paraId="186C0BF1" w14:textId="77777777" w:rsidR="003B3762" w:rsidRPr="00DB692C" w:rsidRDefault="00B1371F" w:rsidP="003B3762">
      <w:pPr>
        <w:spacing w:after="0" w:line="240" w:lineRule="auto"/>
        <w:rPr>
          <w:szCs w:val="28"/>
        </w:rPr>
      </w:pPr>
      <w:r>
        <w:br w:type="page"/>
      </w:r>
      <w:r w:rsidR="001F2F59" w:rsidRPr="00DB692C">
        <w:rPr>
          <w:szCs w:val="28"/>
        </w:rPr>
        <w:lastRenderedPageBreak/>
        <w:t>Программа государственной итоговой аттестации (</w:t>
      </w:r>
      <w:r w:rsidR="001F2F59" w:rsidRPr="00DB692C">
        <w:rPr>
          <w:i/>
          <w:iCs/>
          <w:szCs w:val="28"/>
        </w:rPr>
        <w:t>итоговой аттестации</w:t>
      </w:r>
      <w:r w:rsidR="001F2F59" w:rsidRPr="00DB692C">
        <w:rPr>
          <w:szCs w:val="28"/>
        </w:rPr>
        <w:t>)</w:t>
      </w:r>
      <w:r w:rsidR="0017288C" w:rsidRPr="00DB692C">
        <w:rPr>
          <w:szCs w:val="28"/>
        </w:rPr>
        <w:t xml:space="preserve">по направлению подготовки </w:t>
      </w:r>
      <w:r w:rsidR="00947C31" w:rsidRPr="00DB692C">
        <w:rPr>
          <w:szCs w:val="28"/>
        </w:rPr>
        <w:t>38.04.08 Финансы и кредит направленность (профиль) «</w:t>
      </w:r>
      <w:r w:rsidR="00947C31" w:rsidRPr="00DB692C">
        <w:rPr>
          <w:bCs/>
          <w:szCs w:val="28"/>
        </w:rPr>
        <w:t>Денежно-кредитные и финансовые отношения</w:t>
      </w:r>
      <w:r w:rsidR="00947C31" w:rsidRPr="00DB692C">
        <w:rPr>
          <w:szCs w:val="28"/>
        </w:rPr>
        <w:t xml:space="preserve">» составлена Мягковой М.В. </w:t>
      </w:r>
      <w:r w:rsidR="003B3762" w:rsidRPr="00DB692C">
        <w:rPr>
          <w:szCs w:val="28"/>
        </w:rPr>
        <w:t>в соответствии с требованиями Федерального государственного образовательного стандарта высшего образования по направлению подготовки</w:t>
      </w:r>
      <w:r w:rsidR="003B3762" w:rsidRPr="00DB692C">
        <w:rPr>
          <w:color w:val="FF0000"/>
          <w:szCs w:val="28"/>
        </w:rPr>
        <w:t xml:space="preserve"> </w:t>
      </w:r>
      <w:r w:rsidR="003B3762" w:rsidRPr="00DB692C">
        <w:rPr>
          <w:szCs w:val="28"/>
        </w:rPr>
        <w:t xml:space="preserve">38.04.08 Финансы и кредит, </w:t>
      </w:r>
      <w:r w:rsidR="003B3762" w:rsidRPr="00DB692C">
        <w:rPr>
          <w:rStyle w:val="FontStyle28"/>
          <w:sz w:val="28"/>
          <w:szCs w:val="28"/>
        </w:rPr>
        <w:t>утвержденного приказом Министерства науки и высшего образования Российской Федерации от</w:t>
      </w:r>
      <w:r w:rsidR="003B3762" w:rsidRPr="00DB692C">
        <w:rPr>
          <w:rStyle w:val="FontStyle28"/>
          <w:b/>
          <w:sz w:val="28"/>
          <w:szCs w:val="28"/>
        </w:rPr>
        <w:t xml:space="preserve"> </w:t>
      </w:r>
      <w:r w:rsidR="003B3762" w:rsidRPr="00DB692C">
        <w:rPr>
          <w:szCs w:val="28"/>
        </w:rPr>
        <w:t xml:space="preserve">12 августа 2020 г. </w:t>
      </w:r>
      <w:r w:rsidR="003B3762" w:rsidRPr="00DB692C">
        <w:rPr>
          <w:rStyle w:val="FontStyle31"/>
          <w:sz w:val="28"/>
          <w:szCs w:val="28"/>
        </w:rPr>
        <w:t xml:space="preserve">№ 991, </w:t>
      </w:r>
      <w:r w:rsidR="003B3762" w:rsidRPr="00DB692C">
        <w:rPr>
          <w:szCs w:val="28"/>
        </w:rPr>
        <w:t xml:space="preserve">Профессионального стандарта «Специалист по финансовой консультированию», </w:t>
      </w:r>
      <w:r w:rsidR="003B3762" w:rsidRPr="00DB692C">
        <w:rPr>
          <w:rStyle w:val="FontStyle368"/>
          <w:sz w:val="28"/>
          <w:szCs w:val="28"/>
        </w:rPr>
        <w:t>утвержденного</w:t>
      </w:r>
      <w:r w:rsidR="003B3762" w:rsidRPr="00DB692C">
        <w:rPr>
          <w:szCs w:val="28"/>
        </w:rPr>
        <w:t xml:space="preserve"> приказом Министерства труда и социальной защиты Российской Федерации от 19 марта 2015 г. № 167н, профессионального стандарта «Специалист рынка ценных бумаг», </w:t>
      </w:r>
      <w:r w:rsidR="003B3762" w:rsidRPr="00DB692C">
        <w:rPr>
          <w:rStyle w:val="FontStyle368"/>
          <w:sz w:val="28"/>
          <w:szCs w:val="28"/>
        </w:rPr>
        <w:t>утвержденного</w:t>
      </w:r>
      <w:r w:rsidR="003B3762" w:rsidRPr="00DB692C">
        <w:rPr>
          <w:szCs w:val="28"/>
        </w:rPr>
        <w:t xml:space="preserve"> приказом Министерства труда и социальной защиты Российской Федерации от 23 марта 2015 г. № 184н.</w:t>
      </w:r>
    </w:p>
    <w:p w14:paraId="0412DCEB" w14:textId="77777777" w:rsidR="003B3762" w:rsidRPr="0099315B" w:rsidRDefault="003B3762" w:rsidP="003B3762">
      <w:pPr>
        <w:tabs>
          <w:tab w:val="right" w:leader="underscore" w:pos="8505"/>
        </w:tabs>
        <w:spacing w:after="0" w:line="240" w:lineRule="auto"/>
        <w:ind w:firstLine="720"/>
        <w:rPr>
          <w:szCs w:val="28"/>
        </w:rPr>
      </w:pPr>
    </w:p>
    <w:p w14:paraId="62B1D7F8" w14:textId="77777777" w:rsidR="003B3762" w:rsidRPr="0099315B" w:rsidRDefault="003B3762" w:rsidP="003B376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99315B">
        <w:rPr>
          <w:szCs w:val="28"/>
        </w:rPr>
        <w:t>Рабочая программа:</w:t>
      </w:r>
    </w:p>
    <w:p w14:paraId="5BB73290" w14:textId="77777777" w:rsidR="003B3762" w:rsidRPr="0099315B" w:rsidRDefault="003B3762" w:rsidP="003B376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</w:p>
    <w:p w14:paraId="1E1BA69D" w14:textId="77777777" w:rsidR="003B3762" w:rsidRPr="005C39F8" w:rsidRDefault="003B3762" w:rsidP="003B3762">
      <w:pPr>
        <w:autoSpaceDE w:val="0"/>
        <w:autoSpaceDN w:val="0"/>
        <w:adjustRightInd w:val="0"/>
        <w:spacing w:after="0"/>
        <w:rPr>
          <w:szCs w:val="28"/>
        </w:rPr>
      </w:pPr>
      <w:r w:rsidRPr="008D6FD3">
        <w:rPr>
          <w:b/>
          <w:bCs/>
          <w:szCs w:val="28"/>
        </w:rPr>
        <w:t>обсуждена и рекомендована</w:t>
      </w:r>
      <w:r w:rsidRPr="00F670BB">
        <w:rPr>
          <w:bCs/>
          <w:szCs w:val="28"/>
        </w:rPr>
        <w:t xml:space="preserve"> </w:t>
      </w:r>
      <w:r w:rsidRPr="00F670BB">
        <w:rPr>
          <w:szCs w:val="28"/>
        </w:rPr>
        <w:t xml:space="preserve">к утверждению решением кафедры финансов и бухгалтерского учета </w:t>
      </w:r>
      <w:r w:rsidRPr="003D29FA">
        <w:rPr>
          <w:bCs/>
          <w:szCs w:val="28"/>
        </w:rPr>
        <w:t>от «0</w:t>
      </w:r>
      <w:r>
        <w:rPr>
          <w:bCs/>
          <w:szCs w:val="28"/>
        </w:rPr>
        <w:t>5</w:t>
      </w:r>
      <w:r w:rsidRPr="003D29FA">
        <w:rPr>
          <w:bCs/>
          <w:szCs w:val="28"/>
        </w:rPr>
        <w:t>» апреля 202</w:t>
      </w:r>
      <w:r>
        <w:rPr>
          <w:bCs/>
          <w:szCs w:val="28"/>
        </w:rPr>
        <w:t>4</w:t>
      </w:r>
      <w:r w:rsidRPr="003D29FA">
        <w:rPr>
          <w:bCs/>
          <w:szCs w:val="28"/>
        </w:rPr>
        <w:t xml:space="preserve"> г</w:t>
      </w:r>
      <w:r w:rsidRPr="003D29FA">
        <w:rPr>
          <w:szCs w:val="28"/>
        </w:rPr>
        <w:t>., протокол № 9</w:t>
      </w:r>
      <w:r>
        <w:rPr>
          <w:szCs w:val="28"/>
        </w:rPr>
        <w:t>.</w:t>
      </w:r>
    </w:p>
    <w:p w14:paraId="25D3A8E2" w14:textId="77777777" w:rsidR="003B3762" w:rsidRPr="005C39F8" w:rsidRDefault="003B3762" w:rsidP="003B3762">
      <w:pPr>
        <w:autoSpaceDE w:val="0"/>
        <w:autoSpaceDN w:val="0"/>
        <w:adjustRightInd w:val="0"/>
        <w:spacing w:after="0"/>
        <w:rPr>
          <w:szCs w:val="28"/>
        </w:rPr>
      </w:pPr>
    </w:p>
    <w:p w14:paraId="4402A365" w14:textId="77777777" w:rsidR="003B3762" w:rsidRPr="005C39F8" w:rsidRDefault="003B3762" w:rsidP="003B3762">
      <w:pPr>
        <w:autoSpaceDE w:val="0"/>
        <w:autoSpaceDN w:val="0"/>
        <w:adjustRightInd w:val="0"/>
        <w:spacing w:after="0"/>
        <w:rPr>
          <w:szCs w:val="28"/>
        </w:rPr>
      </w:pPr>
    </w:p>
    <w:p w14:paraId="3443237F" w14:textId="77777777" w:rsidR="003B3762" w:rsidRPr="00306FB3" w:rsidRDefault="003B3762" w:rsidP="003B3762">
      <w:pPr>
        <w:autoSpaceDE w:val="0"/>
        <w:autoSpaceDN w:val="0"/>
        <w:adjustRightInd w:val="0"/>
        <w:spacing w:after="0" w:line="240" w:lineRule="auto"/>
        <w:rPr>
          <w:bCs/>
          <w:szCs w:val="28"/>
        </w:rPr>
      </w:pPr>
      <w:r w:rsidRPr="005C39F8">
        <w:rPr>
          <w:b/>
          <w:bCs/>
          <w:szCs w:val="28"/>
        </w:rPr>
        <w:t>одобрена</w:t>
      </w:r>
      <w:r w:rsidRPr="005C39F8">
        <w:rPr>
          <w:b/>
          <w:szCs w:val="28"/>
        </w:rPr>
        <w:t xml:space="preserve"> </w:t>
      </w:r>
      <w:r w:rsidRPr="005C39F8">
        <w:rPr>
          <w:szCs w:val="28"/>
        </w:rPr>
        <w:t xml:space="preserve">Научно-методическим советом </w:t>
      </w:r>
      <w:r>
        <w:rPr>
          <w:szCs w:val="28"/>
        </w:rPr>
        <w:t>института от</w:t>
      </w:r>
      <w:r w:rsidRPr="005C39F8">
        <w:rPr>
          <w:szCs w:val="28"/>
        </w:rPr>
        <w:t xml:space="preserve"> </w:t>
      </w:r>
      <w:r w:rsidRPr="003D29FA">
        <w:rPr>
          <w:bCs/>
          <w:szCs w:val="28"/>
        </w:rPr>
        <w:t>«</w:t>
      </w:r>
      <w:r>
        <w:rPr>
          <w:bCs/>
          <w:szCs w:val="28"/>
        </w:rPr>
        <w:t>08</w:t>
      </w:r>
      <w:r w:rsidRPr="003D29FA">
        <w:rPr>
          <w:bCs/>
          <w:szCs w:val="28"/>
        </w:rPr>
        <w:t>» апреля 202</w:t>
      </w:r>
      <w:r>
        <w:rPr>
          <w:bCs/>
          <w:szCs w:val="28"/>
        </w:rPr>
        <w:t>4</w:t>
      </w:r>
      <w:r w:rsidRPr="003D29FA">
        <w:rPr>
          <w:bCs/>
          <w:szCs w:val="28"/>
        </w:rPr>
        <w:t xml:space="preserve"> г</w:t>
      </w:r>
      <w:r w:rsidRPr="003D29FA">
        <w:rPr>
          <w:szCs w:val="28"/>
        </w:rPr>
        <w:t xml:space="preserve">., протокол № </w:t>
      </w:r>
      <w:r>
        <w:rPr>
          <w:szCs w:val="28"/>
        </w:rPr>
        <w:t>8</w:t>
      </w:r>
      <w:r w:rsidRPr="003D29FA">
        <w:rPr>
          <w:szCs w:val="28"/>
        </w:rPr>
        <w:t>.</w:t>
      </w:r>
    </w:p>
    <w:p w14:paraId="25F392AC" w14:textId="0EB595C2" w:rsidR="002065EC" w:rsidRDefault="002065EC" w:rsidP="003B3762">
      <w:pPr>
        <w:spacing w:after="160" w:line="259" w:lineRule="auto"/>
        <w:ind w:left="0" w:firstLine="0"/>
      </w:pPr>
    </w:p>
    <w:p w14:paraId="0C4E865C" w14:textId="77777777" w:rsidR="002065EC" w:rsidRDefault="003E3467">
      <w:pPr>
        <w:spacing w:after="9" w:line="259" w:lineRule="auto"/>
        <w:ind w:left="965" w:firstLine="0"/>
        <w:jc w:val="left"/>
      </w:pPr>
      <w:r>
        <w:t xml:space="preserve"> </w:t>
      </w:r>
    </w:p>
    <w:p w14:paraId="3B8541E7" w14:textId="77777777" w:rsidR="002065EC" w:rsidRDefault="003E3467">
      <w:pPr>
        <w:spacing w:after="9" w:line="259" w:lineRule="auto"/>
        <w:ind w:left="965" w:firstLine="0"/>
        <w:jc w:val="left"/>
      </w:pPr>
      <w:r>
        <w:t xml:space="preserve"> </w:t>
      </w:r>
    </w:p>
    <w:p w14:paraId="023E0387" w14:textId="77777777" w:rsidR="002065EC" w:rsidRDefault="003E3467">
      <w:pPr>
        <w:spacing w:after="9" w:line="259" w:lineRule="auto"/>
        <w:ind w:left="965" w:firstLine="0"/>
        <w:jc w:val="left"/>
      </w:pPr>
      <w:r>
        <w:t xml:space="preserve"> </w:t>
      </w:r>
    </w:p>
    <w:p w14:paraId="201A05E5" w14:textId="77777777" w:rsidR="002065EC" w:rsidRDefault="003E3467">
      <w:pPr>
        <w:spacing w:after="9" w:line="259" w:lineRule="auto"/>
        <w:ind w:left="965" w:firstLine="0"/>
        <w:jc w:val="left"/>
      </w:pPr>
      <w:r>
        <w:t xml:space="preserve"> </w:t>
      </w:r>
    </w:p>
    <w:p w14:paraId="2160F059" w14:textId="77777777" w:rsidR="003E3467" w:rsidRDefault="003E3467">
      <w:pPr>
        <w:spacing w:after="9" w:line="259" w:lineRule="auto"/>
        <w:ind w:left="965" w:firstLine="0"/>
        <w:jc w:val="left"/>
      </w:pPr>
    </w:p>
    <w:p w14:paraId="1EF13BC2" w14:textId="77777777" w:rsidR="003E3467" w:rsidRDefault="003E3467">
      <w:pPr>
        <w:spacing w:after="9" w:line="259" w:lineRule="auto"/>
        <w:ind w:left="965" w:firstLine="0"/>
        <w:jc w:val="left"/>
      </w:pPr>
    </w:p>
    <w:p w14:paraId="278E4883" w14:textId="77777777" w:rsidR="002065EC" w:rsidRDefault="003E3467">
      <w:pPr>
        <w:spacing w:after="64" w:line="259" w:lineRule="auto"/>
        <w:ind w:left="3790" w:firstLine="0"/>
        <w:jc w:val="left"/>
      </w:pPr>
      <w:r>
        <w:t xml:space="preserve"> </w:t>
      </w:r>
    </w:p>
    <w:p w14:paraId="18808490" w14:textId="77777777" w:rsidR="003E3467" w:rsidRDefault="003E3467" w:rsidP="003E3467">
      <w:pPr>
        <w:spacing w:after="0" w:line="240" w:lineRule="auto"/>
        <w:ind w:left="811" w:right="696" w:hanging="11"/>
      </w:pPr>
    </w:p>
    <w:p w14:paraId="156A39EB" w14:textId="28C6B8B1" w:rsidR="002065EC" w:rsidRDefault="00575F32" w:rsidP="0017288C">
      <w:pPr>
        <w:spacing w:after="160" w:line="259" w:lineRule="auto"/>
        <w:ind w:left="0" w:firstLine="0"/>
        <w:jc w:val="center"/>
      </w:pPr>
      <w:r>
        <w:br w:type="page"/>
      </w:r>
    </w:p>
    <w:p w14:paraId="6AA81E4A" w14:textId="1EC5A817" w:rsidR="001F2F59" w:rsidRPr="00486D13" w:rsidRDefault="001F2F59" w:rsidP="001F2F59">
      <w:pPr>
        <w:widowControl w:val="0"/>
        <w:spacing w:after="0" w:line="240" w:lineRule="auto"/>
        <w:jc w:val="center"/>
        <w:outlineLvl w:val="0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lastRenderedPageBreak/>
        <w:t>СОДЕРЖАНИЕ</w:t>
      </w:r>
    </w:p>
    <w:p w14:paraId="4E9EDB5E" w14:textId="77777777" w:rsidR="001F2F59" w:rsidRPr="00486D13" w:rsidRDefault="001F2F59" w:rsidP="001F2F59">
      <w:pPr>
        <w:widowControl w:val="0"/>
        <w:spacing w:after="0" w:line="240" w:lineRule="auto"/>
        <w:jc w:val="center"/>
        <w:outlineLvl w:val="0"/>
        <w:rPr>
          <w:rFonts w:eastAsia="Calibri"/>
          <w:b/>
          <w:bCs/>
          <w:szCs w:val="28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  <w:gridCol w:w="833"/>
      </w:tblGrid>
      <w:tr w:rsidR="001F2F59" w:rsidRPr="00486D13" w14:paraId="5EFA339C" w14:textId="77777777" w:rsidTr="00DA6A35">
        <w:tc>
          <w:tcPr>
            <w:tcW w:w="8784" w:type="dxa"/>
          </w:tcPr>
          <w:p w14:paraId="3F5280DC" w14:textId="77777777" w:rsidR="001F2F59" w:rsidRPr="00486D13" w:rsidRDefault="001F2F59" w:rsidP="00DA6A35">
            <w:pPr>
              <w:widowControl w:val="0"/>
              <w:spacing w:after="0" w:line="240" w:lineRule="auto"/>
              <w:outlineLvl w:val="0"/>
              <w:rPr>
                <w:bCs/>
                <w:szCs w:val="28"/>
                <w:lang w:eastAsia="ru-RU"/>
              </w:rPr>
            </w:pPr>
            <w:r w:rsidRPr="00486D13">
              <w:rPr>
                <w:bCs/>
                <w:szCs w:val="28"/>
                <w:lang w:eastAsia="ru-RU"/>
              </w:rPr>
              <w:t>1. Общие положения</w:t>
            </w:r>
          </w:p>
          <w:p w14:paraId="5B265E59" w14:textId="77777777" w:rsidR="001F2F59" w:rsidRPr="00486D13" w:rsidRDefault="001F2F59" w:rsidP="00DA6A35">
            <w:pPr>
              <w:widowControl w:val="0"/>
              <w:spacing w:after="0" w:line="240" w:lineRule="auto"/>
              <w:outlineLvl w:val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38" w:type="dxa"/>
          </w:tcPr>
          <w:p w14:paraId="69FE61C8" w14:textId="77777777" w:rsidR="001F2F59" w:rsidRPr="00486D13" w:rsidRDefault="001F2F59" w:rsidP="00DA6A35">
            <w:pPr>
              <w:widowControl w:val="0"/>
              <w:spacing w:after="0" w:line="240" w:lineRule="auto"/>
              <w:jc w:val="center"/>
              <w:outlineLvl w:val="0"/>
              <w:rPr>
                <w:b/>
                <w:bCs/>
                <w:szCs w:val="28"/>
                <w:lang w:eastAsia="ru-RU"/>
              </w:rPr>
            </w:pPr>
          </w:p>
        </w:tc>
      </w:tr>
      <w:tr w:rsidR="001F2F59" w:rsidRPr="00486D13" w14:paraId="58EC8E3C" w14:textId="77777777" w:rsidTr="00DA6A35">
        <w:tc>
          <w:tcPr>
            <w:tcW w:w="8784" w:type="dxa"/>
          </w:tcPr>
          <w:p w14:paraId="3F9ACE79" w14:textId="77777777" w:rsidR="001F2F59" w:rsidRPr="00486D13" w:rsidRDefault="001F2F59" w:rsidP="00DA6A35">
            <w:pPr>
              <w:widowControl w:val="0"/>
              <w:spacing w:after="0" w:line="240" w:lineRule="auto"/>
              <w:outlineLvl w:val="0"/>
              <w:rPr>
                <w:szCs w:val="28"/>
                <w:lang w:eastAsia="ru-RU"/>
              </w:rPr>
            </w:pPr>
            <w:r w:rsidRPr="00486D13">
              <w:rPr>
                <w:szCs w:val="28"/>
                <w:lang w:eastAsia="ru-RU"/>
              </w:rPr>
              <w:t>2. Требования к результатам освоения основной профессиональной образовательной программы</w:t>
            </w:r>
          </w:p>
          <w:p w14:paraId="30EFD9E4" w14:textId="77777777" w:rsidR="001F2F59" w:rsidRPr="00486D13" w:rsidRDefault="001F2F59" w:rsidP="00DA6A35">
            <w:pPr>
              <w:widowControl w:val="0"/>
              <w:spacing w:after="0" w:line="240" w:lineRule="auto"/>
              <w:outlineLvl w:val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38" w:type="dxa"/>
          </w:tcPr>
          <w:p w14:paraId="7C86C2D0" w14:textId="77777777" w:rsidR="001F2F59" w:rsidRPr="00486D13" w:rsidRDefault="001F2F59" w:rsidP="00DA6A35">
            <w:pPr>
              <w:widowControl w:val="0"/>
              <w:spacing w:after="0" w:line="240" w:lineRule="auto"/>
              <w:jc w:val="center"/>
              <w:outlineLvl w:val="0"/>
              <w:rPr>
                <w:b/>
                <w:bCs/>
                <w:szCs w:val="28"/>
                <w:lang w:eastAsia="ru-RU"/>
              </w:rPr>
            </w:pPr>
          </w:p>
        </w:tc>
      </w:tr>
      <w:tr w:rsidR="001F2F59" w:rsidRPr="00486D13" w14:paraId="2785A2A7" w14:textId="77777777" w:rsidTr="00DA6A35">
        <w:tc>
          <w:tcPr>
            <w:tcW w:w="8784" w:type="dxa"/>
            <w:hideMark/>
          </w:tcPr>
          <w:p w14:paraId="06198A90" w14:textId="77777777" w:rsidR="001F2F59" w:rsidRPr="00486D13" w:rsidRDefault="001F2F59" w:rsidP="00DA6A35">
            <w:pPr>
              <w:widowControl w:val="0"/>
              <w:spacing w:after="0" w:line="240" w:lineRule="auto"/>
              <w:outlineLvl w:val="0"/>
              <w:rPr>
                <w:b/>
                <w:bCs/>
                <w:szCs w:val="28"/>
                <w:lang w:eastAsia="ru-RU"/>
              </w:rPr>
            </w:pPr>
            <w:r w:rsidRPr="00486D13">
              <w:rPr>
                <w:bCs/>
                <w:szCs w:val="28"/>
                <w:lang w:eastAsia="ru-RU"/>
              </w:rPr>
              <w:t xml:space="preserve">3. Методические рекомендации по выполнению и защите выпускной квалификационной работы </w:t>
            </w:r>
          </w:p>
        </w:tc>
        <w:tc>
          <w:tcPr>
            <w:tcW w:w="838" w:type="dxa"/>
          </w:tcPr>
          <w:p w14:paraId="1CE565F8" w14:textId="77777777" w:rsidR="001F2F59" w:rsidRPr="00486D13" w:rsidRDefault="001F2F59" w:rsidP="00DA6A35">
            <w:pPr>
              <w:widowControl w:val="0"/>
              <w:spacing w:after="0" w:line="240" w:lineRule="auto"/>
              <w:jc w:val="center"/>
              <w:outlineLvl w:val="0"/>
              <w:rPr>
                <w:b/>
                <w:bCs/>
                <w:szCs w:val="28"/>
                <w:lang w:eastAsia="ru-RU"/>
              </w:rPr>
            </w:pPr>
          </w:p>
        </w:tc>
      </w:tr>
      <w:tr w:rsidR="001F2F59" w:rsidRPr="00486D13" w14:paraId="41650ACB" w14:textId="77777777" w:rsidTr="00DA6A35">
        <w:tc>
          <w:tcPr>
            <w:tcW w:w="8784" w:type="dxa"/>
            <w:hideMark/>
          </w:tcPr>
          <w:p w14:paraId="4CBDA60D" w14:textId="77777777" w:rsidR="001F2F59" w:rsidRPr="00486D13" w:rsidRDefault="001F2F59" w:rsidP="00DA6A35">
            <w:pPr>
              <w:widowControl w:val="0"/>
              <w:spacing w:after="0" w:line="240" w:lineRule="auto"/>
              <w:ind w:firstLine="709"/>
              <w:outlineLvl w:val="0"/>
              <w:rPr>
                <w:b/>
                <w:bCs/>
                <w:szCs w:val="28"/>
                <w:lang w:eastAsia="ru-RU"/>
              </w:rPr>
            </w:pPr>
            <w:r w:rsidRPr="00486D13">
              <w:rPr>
                <w:bCs/>
                <w:szCs w:val="28"/>
                <w:lang w:eastAsia="ru-RU"/>
              </w:rPr>
              <w:t>3.1 Требования к выпускным квалификационным работам и порядку их выполнения</w:t>
            </w:r>
          </w:p>
        </w:tc>
        <w:tc>
          <w:tcPr>
            <w:tcW w:w="838" w:type="dxa"/>
          </w:tcPr>
          <w:p w14:paraId="22982235" w14:textId="77777777" w:rsidR="001F2F59" w:rsidRPr="00486D13" w:rsidRDefault="001F2F59" w:rsidP="00DA6A35">
            <w:pPr>
              <w:widowControl w:val="0"/>
              <w:spacing w:after="0" w:line="240" w:lineRule="auto"/>
              <w:jc w:val="center"/>
              <w:outlineLvl w:val="0"/>
              <w:rPr>
                <w:b/>
                <w:bCs/>
                <w:szCs w:val="28"/>
                <w:lang w:eastAsia="ru-RU"/>
              </w:rPr>
            </w:pPr>
          </w:p>
        </w:tc>
      </w:tr>
      <w:tr w:rsidR="001F2F59" w:rsidRPr="00486D13" w14:paraId="0E4CF4C7" w14:textId="77777777" w:rsidTr="00DA6A35">
        <w:tc>
          <w:tcPr>
            <w:tcW w:w="8784" w:type="dxa"/>
          </w:tcPr>
          <w:p w14:paraId="5C5BE8C8" w14:textId="77777777" w:rsidR="001F2F59" w:rsidRPr="00486D13" w:rsidRDefault="001F2F59" w:rsidP="00DA6A35">
            <w:pPr>
              <w:widowControl w:val="0"/>
              <w:spacing w:after="0" w:line="240" w:lineRule="auto"/>
              <w:ind w:firstLine="709"/>
              <w:outlineLvl w:val="0"/>
              <w:rPr>
                <w:bCs/>
                <w:szCs w:val="28"/>
                <w:lang w:eastAsia="ru-RU"/>
              </w:rPr>
            </w:pPr>
            <w:r w:rsidRPr="00486D13">
              <w:rPr>
                <w:bCs/>
                <w:szCs w:val="28"/>
                <w:lang w:eastAsia="ru-RU"/>
              </w:rPr>
              <w:t>3.2 Критерии оценки результатов защиты выпускных квалификационных работ</w:t>
            </w:r>
          </w:p>
          <w:p w14:paraId="4CFE3518" w14:textId="77777777" w:rsidR="001F2F59" w:rsidRPr="00486D13" w:rsidRDefault="001F2F59" w:rsidP="00DA6A35">
            <w:pPr>
              <w:widowControl w:val="0"/>
              <w:spacing w:after="0" w:line="240" w:lineRule="auto"/>
              <w:ind w:firstLine="709"/>
              <w:outlineLvl w:val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38" w:type="dxa"/>
          </w:tcPr>
          <w:p w14:paraId="4F47BDE6" w14:textId="77777777" w:rsidR="001F2F59" w:rsidRPr="00486D13" w:rsidRDefault="001F2F59" w:rsidP="00DA6A35">
            <w:pPr>
              <w:widowControl w:val="0"/>
              <w:spacing w:after="0" w:line="240" w:lineRule="auto"/>
              <w:jc w:val="center"/>
              <w:outlineLvl w:val="0"/>
              <w:rPr>
                <w:b/>
                <w:bCs/>
                <w:szCs w:val="28"/>
                <w:lang w:eastAsia="ru-RU"/>
              </w:rPr>
            </w:pPr>
          </w:p>
        </w:tc>
      </w:tr>
      <w:tr w:rsidR="001F2F59" w:rsidRPr="00486D13" w14:paraId="6730885D" w14:textId="77777777" w:rsidTr="00DA6A35">
        <w:tc>
          <w:tcPr>
            <w:tcW w:w="8784" w:type="dxa"/>
            <w:hideMark/>
          </w:tcPr>
          <w:p w14:paraId="39573010" w14:textId="77777777" w:rsidR="001F2F59" w:rsidRPr="00486D13" w:rsidRDefault="001F2F59" w:rsidP="00DA6A35">
            <w:pPr>
              <w:widowControl w:val="0"/>
              <w:spacing w:after="0" w:line="240" w:lineRule="auto"/>
              <w:outlineLvl w:val="0"/>
              <w:rPr>
                <w:b/>
                <w:bCs/>
                <w:szCs w:val="28"/>
                <w:lang w:eastAsia="ru-RU"/>
              </w:rPr>
            </w:pPr>
            <w:r w:rsidRPr="00486D13">
              <w:rPr>
                <w:bCs/>
                <w:szCs w:val="28"/>
                <w:lang w:eastAsia="ru-RU"/>
              </w:rPr>
              <w:t>4. </w:t>
            </w:r>
            <w:r w:rsidRPr="00486D13">
              <w:rPr>
                <w:szCs w:val="28"/>
                <w:lang w:eastAsia="ru-RU"/>
              </w:rPr>
              <w:t>Фонд оценочных средств для проведения государственной итоговой аттестации (итоговой аттестации)</w:t>
            </w:r>
          </w:p>
        </w:tc>
        <w:tc>
          <w:tcPr>
            <w:tcW w:w="838" w:type="dxa"/>
          </w:tcPr>
          <w:p w14:paraId="60DBB160" w14:textId="77777777" w:rsidR="001F2F59" w:rsidRPr="00486D13" w:rsidRDefault="001F2F59" w:rsidP="00DA6A35">
            <w:pPr>
              <w:widowControl w:val="0"/>
              <w:spacing w:after="0" w:line="240" w:lineRule="auto"/>
              <w:jc w:val="center"/>
              <w:outlineLvl w:val="0"/>
              <w:rPr>
                <w:b/>
                <w:bCs/>
                <w:szCs w:val="28"/>
                <w:lang w:eastAsia="ru-RU"/>
              </w:rPr>
            </w:pPr>
          </w:p>
        </w:tc>
      </w:tr>
      <w:tr w:rsidR="001F2F59" w:rsidRPr="00486D13" w14:paraId="202E4087" w14:textId="77777777" w:rsidTr="00DA6A35">
        <w:tc>
          <w:tcPr>
            <w:tcW w:w="8784" w:type="dxa"/>
            <w:hideMark/>
          </w:tcPr>
          <w:p w14:paraId="4BEC457B" w14:textId="77777777" w:rsidR="001F2F59" w:rsidRPr="00486D13" w:rsidRDefault="001F2F59" w:rsidP="00DA6A35">
            <w:pPr>
              <w:widowControl w:val="0"/>
              <w:spacing w:after="0" w:line="240" w:lineRule="auto"/>
              <w:ind w:firstLine="709"/>
              <w:outlineLvl w:val="0"/>
              <w:rPr>
                <w:szCs w:val="28"/>
                <w:lang w:eastAsia="ru-RU"/>
              </w:rPr>
            </w:pPr>
            <w:r w:rsidRPr="00486D13">
              <w:rPr>
                <w:bCs/>
                <w:szCs w:val="28"/>
                <w:lang w:eastAsia="ru-RU"/>
              </w:rPr>
              <w:t>4.1 Перечень примерных тем выпускных квалификационных работ</w:t>
            </w:r>
          </w:p>
        </w:tc>
        <w:tc>
          <w:tcPr>
            <w:tcW w:w="838" w:type="dxa"/>
          </w:tcPr>
          <w:p w14:paraId="42325687" w14:textId="77777777" w:rsidR="001F2F59" w:rsidRPr="00486D13" w:rsidRDefault="001F2F59" w:rsidP="00DA6A35">
            <w:pPr>
              <w:widowControl w:val="0"/>
              <w:spacing w:after="0" w:line="240" w:lineRule="auto"/>
              <w:jc w:val="center"/>
              <w:outlineLvl w:val="0"/>
              <w:rPr>
                <w:b/>
                <w:bCs/>
                <w:szCs w:val="28"/>
                <w:lang w:eastAsia="ru-RU"/>
              </w:rPr>
            </w:pPr>
          </w:p>
        </w:tc>
      </w:tr>
      <w:tr w:rsidR="001F2F59" w:rsidRPr="00486D13" w14:paraId="6812A856" w14:textId="77777777" w:rsidTr="00DA6A35">
        <w:tc>
          <w:tcPr>
            <w:tcW w:w="8784" w:type="dxa"/>
            <w:hideMark/>
          </w:tcPr>
          <w:p w14:paraId="296E3976" w14:textId="77777777" w:rsidR="001F2F59" w:rsidRPr="00486D13" w:rsidRDefault="001F2F59" w:rsidP="00DA6A35">
            <w:pPr>
              <w:widowControl w:val="0"/>
              <w:spacing w:after="0" w:line="240" w:lineRule="auto"/>
              <w:ind w:firstLine="709"/>
              <w:outlineLvl w:val="0"/>
              <w:rPr>
                <w:b/>
                <w:bCs/>
                <w:szCs w:val="28"/>
                <w:lang w:eastAsia="ru-RU"/>
              </w:rPr>
            </w:pPr>
            <w:r w:rsidRPr="00486D13">
              <w:rPr>
                <w:szCs w:val="28"/>
                <w:lang w:eastAsia="ru-RU"/>
              </w:rPr>
              <w:t>4.2 Содержание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      </w:r>
          </w:p>
        </w:tc>
        <w:tc>
          <w:tcPr>
            <w:tcW w:w="838" w:type="dxa"/>
          </w:tcPr>
          <w:p w14:paraId="049F231C" w14:textId="77777777" w:rsidR="001F2F59" w:rsidRPr="00486D13" w:rsidRDefault="001F2F59" w:rsidP="00DA6A35">
            <w:pPr>
              <w:widowControl w:val="0"/>
              <w:spacing w:after="0" w:line="240" w:lineRule="auto"/>
              <w:jc w:val="center"/>
              <w:outlineLvl w:val="0"/>
              <w:rPr>
                <w:b/>
                <w:bCs/>
                <w:szCs w:val="28"/>
                <w:lang w:eastAsia="ru-RU"/>
              </w:rPr>
            </w:pPr>
          </w:p>
        </w:tc>
      </w:tr>
      <w:tr w:rsidR="001F2F59" w:rsidRPr="00486D13" w14:paraId="503EDA79" w14:textId="77777777" w:rsidTr="00DA6A35">
        <w:tc>
          <w:tcPr>
            <w:tcW w:w="8784" w:type="dxa"/>
            <w:hideMark/>
          </w:tcPr>
          <w:p w14:paraId="2ED0C9CE" w14:textId="77777777" w:rsidR="001F2F59" w:rsidRPr="00486D13" w:rsidRDefault="001F2F59" w:rsidP="00DA6A35">
            <w:pPr>
              <w:widowControl w:val="0"/>
              <w:spacing w:after="0" w:line="240" w:lineRule="auto"/>
              <w:ind w:firstLine="709"/>
              <w:outlineLvl w:val="0"/>
              <w:rPr>
                <w:b/>
                <w:bCs/>
                <w:szCs w:val="28"/>
                <w:lang w:eastAsia="ru-RU"/>
              </w:rPr>
            </w:pPr>
            <w:r w:rsidRPr="00486D13">
              <w:rPr>
                <w:szCs w:val="28"/>
                <w:lang w:eastAsia="ru-RU"/>
              </w:rPr>
              <w:t>4.3 Оценка содержания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      </w:r>
          </w:p>
        </w:tc>
        <w:tc>
          <w:tcPr>
            <w:tcW w:w="838" w:type="dxa"/>
          </w:tcPr>
          <w:p w14:paraId="1ADAA028" w14:textId="77777777" w:rsidR="001F2F59" w:rsidRPr="00486D13" w:rsidRDefault="001F2F59" w:rsidP="00DA6A35">
            <w:pPr>
              <w:widowControl w:val="0"/>
              <w:spacing w:after="0" w:line="240" w:lineRule="auto"/>
              <w:jc w:val="center"/>
              <w:outlineLvl w:val="0"/>
              <w:rPr>
                <w:b/>
                <w:bCs/>
                <w:szCs w:val="28"/>
                <w:lang w:eastAsia="ru-RU"/>
              </w:rPr>
            </w:pPr>
          </w:p>
        </w:tc>
      </w:tr>
    </w:tbl>
    <w:p w14:paraId="273CA94A" w14:textId="77777777" w:rsidR="003E3467" w:rsidRDefault="003E3467" w:rsidP="003E3467">
      <w:pPr>
        <w:spacing w:after="0" w:line="240" w:lineRule="auto"/>
        <w:ind w:left="811" w:right="696" w:hanging="11"/>
        <w:jc w:val="center"/>
      </w:pPr>
    </w:p>
    <w:p w14:paraId="74899EAC" w14:textId="77777777" w:rsidR="003E3467" w:rsidRDefault="003E3467" w:rsidP="003E3467">
      <w:pPr>
        <w:spacing w:after="0" w:line="240" w:lineRule="auto"/>
        <w:ind w:left="811" w:right="696" w:hanging="11"/>
        <w:jc w:val="center"/>
      </w:pPr>
    </w:p>
    <w:p w14:paraId="5E9916F5" w14:textId="77777777" w:rsidR="003E3467" w:rsidRDefault="003E3467" w:rsidP="003E3467">
      <w:pPr>
        <w:spacing w:after="0" w:line="240" w:lineRule="auto"/>
        <w:ind w:left="811" w:right="696" w:hanging="11"/>
        <w:jc w:val="center"/>
      </w:pPr>
    </w:p>
    <w:p w14:paraId="32129331" w14:textId="77777777" w:rsidR="003E3467" w:rsidRDefault="003E3467" w:rsidP="003E3467">
      <w:pPr>
        <w:spacing w:after="0" w:line="240" w:lineRule="auto"/>
        <w:ind w:left="811" w:right="696" w:hanging="11"/>
        <w:jc w:val="center"/>
      </w:pPr>
    </w:p>
    <w:p w14:paraId="0DA57EA5" w14:textId="77777777" w:rsidR="003E3467" w:rsidRDefault="003E3467" w:rsidP="003E3467">
      <w:pPr>
        <w:spacing w:after="0" w:line="240" w:lineRule="auto"/>
        <w:ind w:left="811" w:right="696" w:hanging="11"/>
        <w:jc w:val="center"/>
      </w:pPr>
    </w:p>
    <w:p w14:paraId="20F82A21" w14:textId="77777777" w:rsidR="003E3467" w:rsidRDefault="003E3467" w:rsidP="003E3467">
      <w:pPr>
        <w:spacing w:after="0" w:line="240" w:lineRule="auto"/>
        <w:ind w:left="811" w:right="696" w:hanging="11"/>
        <w:jc w:val="center"/>
      </w:pPr>
    </w:p>
    <w:p w14:paraId="6B74F194" w14:textId="77777777" w:rsidR="003E3467" w:rsidRDefault="003E3467" w:rsidP="003E3467">
      <w:pPr>
        <w:spacing w:after="0" w:line="240" w:lineRule="auto"/>
        <w:ind w:left="811" w:right="696" w:hanging="11"/>
        <w:jc w:val="center"/>
      </w:pPr>
    </w:p>
    <w:p w14:paraId="0064A073" w14:textId="77777777" w:rsidR="003E3467" w:rsidRDefault="003E3467" w:rsidP="003E3467">
      <w:pPr>
        <w:spacing w:after="0" w:line="240" w:lineRule="auto"/>
        <w:ind w:left="811" w:right="696" w:hanging="11"/>
        <w:jc w:val="center"/>
      </w:pPr>
    </w:p>
    <w:p w14:paraId="2F6BFBA0" w14:textId="77777777" w:rsidR="003E3467" w:rsidRDefault="003E3467" w:rsidP="003E3467">
      <w:pPr>
        <w:spacing w:after="0" w:line="240" w:lineRule="auto"/>
        <w:ind w:left="811" w:right="696" w:hanging="11"/>
        <w:jc w:val="center"/>
      </w:pPr>
    </w:p>
    <w:p w14:paraId="5CA0E42B" w14:textId="77777777" w:rsidR="003E3467" w:rsidRDefault="003E3467" w:rsidP="003E3467">
      <w:pPr>
        <w:spacing w:after="0" w:line="240" w:lineRule="auto"/>
        <w:ind w:left="811" w:right="696" w:hanging="11"/>
        <w:jc w:val="center"/>
      </w:pPr>
    </w:p>
    <w:p w14:paraId="235E32F2" w14:textId="77777777" w:rsidR="003E3467" w:rsidRDefault="003E3467" w:rsidP="003E3467">
      <w:pPr>
        <w:spacing w:after="0" w:line="240" w:lineRule="auto"/>
        <w:ind w:left="811" w:right="696" w:hanging="11"/>
        <w:jc w:val="center"/>
      </w:pPr>
    </w:p>
    <w:p w14:paraId="6FD521E9" w14:textId="77777777" w:rsidR="003E3467" w:rsidRDefault="003E3467" w:rsidP="003E3467">
      <w:pPr>
        <w:spacing w:after="0" w:line="240" w:lineRule="auto"/>
        <w:ind w:left="811" w:right="696" w:hanging="11"/>
        <w:jc w:val="center"/>
      </w:pPr>
    </w:p>
    <w:p w14:paraId="5E82EA18" w14:textId="77777777" w:rsidR="003E3467" w:rsidRDefault="003E3467" w:rsidP="003E3467">
      <w:pPr>
        <w:spacing w:after="0" w:line="240" w:lineRule="auto"/>
        <w:ind w:left="811" w:right="696" w:hanging="11"/>
        <w:jc w:val="center"/>
      </w:pPr>
    </w:p>
    <w:p w14:paraId="5F5B7DB3" w14:textId="77777777" w:rsidR="003E3467" w:rsidRDefault="003E3467" w:rsidP="003E3467">
      <w:pPr>
        <w:spacing w:after="0" w:line="240" w:lineRule="auto"/>
        <w:ind w:left="811" w:right="696" w:hanging="11"/>
        <w:jc w:val="center"/>
      </w:pPr>
    </w:p>
    <w:p w14:paraId="53F213D8" w14:textId="77777777" w:rsidR="001E771F" w:rsidRDefault="001E771F" w:rsidP="001E771F">
      <w:pPr>
        <w:tabs>
          <w:tab w:val="left" w:pos="5595"/>
        </w:tabs>
        <w:spacing w:after="0" w:line="240" w:lineRule="auto"/>
        <w:ind w:left="811" w:right="696" w:hanging="11"/>
        <w:jc w:val="left"/>
      </w:pPr>
      <w:r>
        <w:tab/>
      </w:r>
      <w:r>
        <w:tab/>
      </w:r>
    </w:p>
    <w:p w14:paraId="08F01AD1" w14:textId="77777777" w:rsidR="001E771F" w:rsidRDefault="001E771F">
      <w:pPr>
        <w:spacing w:after="160" w:line="259" w:lineRule="auto"/>
        <w:ind w:left="0" w:firstLine="0"/>
        <w:jc w:val="left"/>
      </w:pPr>
      <w:r>
        <w:br w:type="page"/>
      </w:r>
    </w:p>
    <w:p w14:paraId="7E417321" w14:textId="75817C72" w:rsidR="002065EC" w:rsidRPr="00696571" w:rsidRDefault="003E3467" w:rsidP="003C13C9">
      <w:pPr>
        <w:widowControl w:val="0"/>
        <w:spacing w:after="0" w:line="240" w:lineRule="auto"/>
        <w:ind w:left="0" w:firstLine="709"/>
        <w:jc w:val="left"/>
        <w:rPr>
          <w:b/>
        </w:rPr>
      </w:pPr>
      <w:r w:rsidRPr="00696571">
        <w:rPr>
          <w:b/>
        </w:rPr>
        <w:lastRenderedPageBreak/>
        <w:t>1.</w:t>
      </w:r>
      <w:r w:rsidRPr="00696571">
        <w:rPr>
          <w:rFonts w:ascii="Arial" w:eastAsia="Arial" w:hAnsi="Arial" w:cs="Arial"/>
          <w:b/>
        </w:rPr>
        <w:t xml:space="preserve"> </w:t>
      </w:r>
      <w:r w:rsidRPr="00696571">
        <w:rPr>
          <w:b/>
        </w:rPr>
        <w:t>Общие положения</w:t>
      </w:r>
    </w:p>
    <w:p w14:paraId="64BA2E69" w14:textId="77777777" w:rsidR="003C13C9" w:rsidRDefault="003C13C9" w:rsidP="00947C31">
      <w:pPr>
        <w:widowControl w:val="0"/>
        <w:spacing w:after="0" w:line="240" w:lineRule="auto"/>
        <w:ind w:left="0" w:firstLine="709"/>
      </w:pPr>
    </w:p>
    <w:p w14:paraId="0FE50811" w14:textId="77777777" w:rsidR="003C13C9" w:rsidRPr="007B686B" w:rsidRDefault="003C13C9" w:rsidP="003C13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7B686B">
        <w:rPr>
          <w:szCs w:val="28"/>
        </w:rPr>
        <w:t>Государственная итоговая</w:t>
      </w:r>
      <w:r>
        <w:rPr>
          <w:szCs w:val="28"/>
        </w:rPr>
        <w:t xml:space="preserve"> аттестация (и</w:t>
      </w:r>
      <w:r w:rsidRPr="007B686B">
        <w:rPr>
          <w:szCs w:val="28"/>
        </w:rPr>
        <w:t>тоговая аттестация</w:t>
      </w:r>
      <w:r>
        <w:rPr>
          <w:szCs w:val="28"/>
        </w:rPr>
        <w:t>)</w:t>
      </w:r>
      <w:r w:rsidRPr="007B686B">
        <w:rPr>
          <w:szCs w:val="28"/>
        </w:rPr>
        <w:t xml:space="preserve"> проводится в целях определения уровня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</w:t>
      </w:r>
    </w:p>
    <w:p w14:paraId="60732374" w14:textId="77777777" w:rsidR="003C13C9" w:rsidRPr="007B686B" w:rsidRDefault="003C13C9" w:rsidP="003C13C9">
      <w:pPr>
        <w:widowControl w:val="0"/>
        <w:spacing w:after="0" w:line="240" w:lineRule="auto"/>
        <w:ind w:firstLine="697"/>
        <w:rPr>
          <w:rFonts w:eastAsia="Calibri"/>
          <w:szCs w:val="28"/>
          <w:shd w:val="clear" w:color="auto" w:fill="FFFFFF"/>
        </w:rPr>
      </w:pPr>
      <w:r w:rsidRPr="007B686B">
        <w:rPr>
          <w:rFonts w:eastAsia="Calibri"/>
          <w:szCs w:val="28"/>
          <w:shd w:val="clear" w:color="auto" w:fill="FFFFFF"/>
        </w:rPr>
        <w:t xml:space="preserve">Задачами государственной итоговой аттестации </w:t>
      </w:r>
      <w:r>
        <w:rPr>
          <w:rFonts w:eastAsia="Calibri"/>
          <w:szCs w:val="28"/>
          <w:shd w:val="clear" w:color="auto" w:fill="FFFFFF"/>
        </w:rPr>
        <w:t xml:space="preserve">(итоговой аттестации) </w:t>
      </w:r>
      <w:r w:rsidRPr="007B686B">
        <w:rPr>
          <w:rFonts w:eastAsia="Calibri"/>
          <w:szCs w:val="28"/>
          <w:shd w:val="clear" w:color="auto" w:fill="FFFFFF"/>
        </w:rPr>
        <w:t>являются:</w:t>
      </w:r>
    </w:p>
    <w:p w14:paraId="3C240A95" w14:textId="77777777" w:rsidR="003C13C9" w:rsidRPr="00E4225C" w:rsidRDefault="003C13C9" w:rsidP="003C13C9">
      <w:pPr>
        <w:widowControl w:val="0"/>
        <w:spacing w:after="0" w:line="240" w:lineRule="auto"/>
        <w:ind w:firstLine="697"/>
        <w:rPr>
          <w:rFonts w:eastAsia="Calibri"/>
          <w:i/>
          <w:iCs/>
          <w:szCs w:val="28"/>
          <w:shd w:val="clear" w:color="auto" w:fill="FFFFFF"/>
        </w:rPr>
      </w:pPr>
      <w:r w:rsidRPr="00E4225C">
        <w:rPr>
          <w:rFonts w:eastAsia="Calibri"/>
          <w:i/>
          <w:iCs/>
          <w:szCs w:val="28"/>
          <w:shd w:val="clear" w:color="auto" w:fill="FFFFFF"/>
        </w:rPr>
        <w:t>− оценка качества подготовки обучающихся по о</w:t>
      </w:r>
      <w:r w:rsidRPr="00E4225C">
        <w:rPr>
          <w:bCs/>
          <w:i/>
          <w:iCs/>
          <w:szCs w:val="20"/>
        </w:rPr>
        <w:t>сновной профессиональной образовательной программе</w:t>
      </w:r>
      <w:r w:rsidRPr="00E4225C">
        <w:rPr>
          <w:rFonts w:eastAsia="Calibri"/>
          <w:i/>
          <w:iCs/>
          <w:szCs w:val="28"/>
          <w:shd w:val="clear" w:color="auto" w:fill="FFFFFF"/>
        </w:rPr>
        <w:t xml:space="preserve">; </w:t>
      </w:r>
    </w:p>
    <w:p w14:paraId="4DB6D01E" w14:textId="77777777" w:rsidR="003C13C9" w:rsidRPr="00E4225C" w:rsidRDefault="003C13C9" w:rsidP="003C13C9">
      <w:pPr>
        <w:widowControl w:val="0"/>
        <w:spacing w:after="0" w:line="240" w:lineRule="auto"/>
        <w:ind w:firstLine="697"/>
        <w:rPr>
          <w:rFonts w:eastAsia="Calibri"/>
          <w:i/>
          <w:iCs/>
          <w:strike/>
          <w:szCs w:val="28"/>
          <w:shd w:val="clear" w:color="auto" w:fill="FFFFFF"/>
        </w:rPr>
      </w:pPr>
      <w:r w:rsidRPr="00E4225C">
        <w:rPr>
          <w:rFonts w:eastAsia="Calibri"/>
          <w:i/>
          <w:iCs/>
          <w:szCs w:val="28"/>
          <w:shd w:val="clear" w:color="auto" w:fill="FFFFFF"/>
        </w:rPr>
        <w:t xml:space="preserve"> − оценка уровня подготовки обучающегося к решению задач профессиональной деятельности</w:t>
      </w:r>
      <w:r w:rsidRPr="00E4225C">
        <w:rPr>
          <w:rFonts w:eastAsia="Calibri"/>
          <w:i/>
          <w:iCs/>
          <w:strike/>
          <w:szCs w:val="28"/>
          <w:shd w:val="clear" w:color="auto" w:fill="FFFFFF"/>
        </w:rPr>
        <w:t>;</w:t>
      </w:r>
    </w:p>
    <w:p w14:paraId="795AEE81" w14:textId="77777777" w:rsidR="003C13C9" w:rsidRPr="00E4225C" w:rsidRDefault="003C13C9" w:rsidP="003C13C9">
      <w:pPr>
        <w:widowControl w:val="0"/>
        <w:spacing w:after="0" w:line="240" w:lineRule="auto"/>
        <w:ind w:firstLine="697"/>
        <w:rPr>
          <w:rFonts w:eastAsia="Calibri"/>
          <w:i/>
          <w:iCs/>
          <w:szCs w:val="28"/>
          <w:shd w:val="clear" w:color="auto" w:fill="FFFFFF"/>
        </w:rPr>
      </w:pPr>
      <w:r w:rsidRPr="00E4225C">
        <w:rPr>
          <w:rFonts w:eastAsia="Calibri"/>
          <w:i/>
          <w:iCs/>
          <w:szCs w:val="28"/>
          <w:shd w:val="clear" w:color="auto" w:fill="FFFFFF"/>
        </w:rPr>
        <w:t xml:space="preserve"> − решение вопроса о присвоении выпускникам квалификации по результатам государственной итоговой аттестации и выдаче выпускнику документа об образовании и о квалификации, установленного образца.</w:t>
      </w:r>
    </w:p>
    <w:p w14:paraId="74A70CEC" w14:textId="77777777" w:rsidR="00947C31" w:rsidRDefault="003E3467" w:rsidP="00947C31">
      <w:pPr>
        <w:spacing w:after="0" w:line="240" w:lineRule="auto"/>
        <w:ind w:firstLine="709"/>
        <w:rPr>
          <w:szCs w:val="28"/>
        </w:rPr>
      </w:pPr>
      <w:r>
        <w:t xml:space="preserve">Программа государственной итоговой аттестации </w:t>
      </w:r>
      <w:r w:rsidR="00947C31" w:rsidRPr="00EF6D5C">
        <w:rPr>
          <w:szCs w:val="28"/>
        </w:rPr>
        <w:t xml:space="preserve">по направлению подготовки </w:t>
      </w:r>
      <w:r w:rsidR="00947C31" w:rsidRPr="009D5118">
        <w:rPr>
          <w:szCs w:val="28"/>
        </w:rPr>
        <w:t>38.04.08 Финансы и кредит направленность (профиль) «</w:t>
      </w:r>
      <w:r w:rsidR="00947C31" w:rsidRPr="009D5118">
        <w:rPr>
          <w:bCs/>
          <w:szCs w:val="28"/>
        </w:rPr>
        <w:t>Денежно-кредитные и финансовые отношения</w:t>
      </w:r>
      <w:r w:rsidR="00947C31" w:rsidRPr="009D5118">
        <w:rPr>
          <w:szCs w:val="28"/>
        </w:rPr>
        <w:t>»</w:t>
      </w:r>
      <w:r>
        <w:t xml:space="preserve"> разработана на основании требований </w:t>
      </w:r>
      <w:r w:rsidR="00947C31" w:rsidRPr="009D5118">
        <w:rPr>
          <w:szCs w:val="28"/>
        </w:rPr>
        <w:t>Федерального государственного образовательного стандарта высшего образования по направлению подготовки</w:t>
      </w:r>
      <w:r w:rsidR="00947C31" w:rsidRPr="009D5118">
        <w:rPr>
          <w:color w:val="FF0000"/>
          <w:szCs w:val="28"/>
        </w:rPr>
        <w:t xml:space="preserve"> </w:t>
      </w:r>
      <w:r w:rsidR="00947C31" w:rsidRPr="009D5118">
        <w:rPr>
          <w:szCs w:val="28"/>
        </w:rPr>
        <w:t>38.04.08 Финансы и кредит</w:t>
      </w:r>
      <w:r w:rsidR="00947C31" w:rsidRPr="003C13C9">
        <w:rPr>
          <w:szCs w:val="28"/>
        </w:rPr>
        <w:t xml:space="preserve">, </w:t>
      </w:r>
      <w:r w:rsidR="00947C31" w:rsidRPr="003C13C9">
        <w:rPr>
          <w:rStyle w:val="FontStyle28"/>
          <w:sz w:val="28"/>
          <w:szCs w:val="28"/>
        </w:rPr>
        <w:t>утвержденного приказом Министерства науки и высшего образования Российской Федерации от</w:t>
      </w:r>
      <w:r w:rsidR="00947C31" w:rsidRPr="003C13C9">
        <w:rPr>
          <w:rStyle w:val="FontStyle28"/>
          <w:b/>
          <w:sz w:val="28"/>
          <w:szCs w:val="28"/>
        </w:rPr>
        <w:t xml:space="preserve"> </w:t>
      </w:r>
      <w:r w:rsidR="00947C31" w:rsidRPr="003C13C9">
        <w:rPr>
          <w:szCs w:val="28"/>
        </w:rPr>
        <w:t xml:space="preserve">12 августа 2020 г. </w:t>
      </w:r>
      <w:r w:rsidR="00947C31" w:rsidRPr="003C13C9">
        <w:rPr>
          <w:rStyle w:val="FontStyle31"/>
          <w:sz w:val="28"/>
          <w:szCs w:val="28"/>
        </w:rPr>
        <w:t xml:space="preserve">№ 991, </w:t>
      </w:r>
      <w:r w:rsidR="00947C31" w:rsidRPr="003C13C9">
        <w:rPr>
          <w:szCs w:val="28"/>
        </w:rPr>
        <w:t xml:space="preserve">профессионального стандарта «Специалист по финансовому консультированию», </w:t>
      </w:r>
      <w:r w:rsidR="00947C31" w:rsidRPr="003C13C9">
        <w:rPr>
          <w:rStyle w:val="FontStyle368"/>
          <w:sz w:val="28"/>
          <w:szCs w:val="28"/>
        </w:rPr>
        <w:t>утвержденного</w:t>
      </w:r>
      <w:r w:rsidR="00947C31" w:rsidRPr="003C13C9">
        <w:rPr>
          <w:szCs w:val="28"/>
        </w:rPr>
        <w:t xml:space="preserve"> приказом Министерства труда</w:t>
      </w:r>
      <w:r w:rsidR="00947C31" w:rsidRPr="009D5118">
        <w:rPr>
          <w:szCs w:val="28"/>
        </w:rPr>
        <w:t xml:space="preserve"> и социальной защиты Российской Федерации от 19 марта 2015 г. № 167н, профессионального стандарта «Специалист рынка ценных бумаг», </w:t>
      </w:r>
      <w:r w:rsidR="00947C31" w:rsidRPr="009D5118">
        <w:rPr>
          <w:rStyle w:val="FontStyle368"/>
          <w:szCs w:val="28"/>
        </w:rPr>
        <w:t>утвержденного</w:t>
      </w:r>
      <w:r w:rsidR="00947C31" w:rsidRPr="009D5118">
        <w:rPr>
          <w:szCs w:val="28"/>
        </w:rPr>
        <w:t xml:space="preserve"> приказом Министерства труда и социальной защиты Российской Федерации от 23 марта 2015 г. № 184н.</w:t>
      </w:r>
    </w:p>
    <w:p w14:paraId="307CC260" w14:textId="77777777" w:rsidR="003C13C9" w:rsidRDefault="003E3467" w:rsidP="00947C31">
      <w:pPr>
        <w:widowControl w:val="0"/>
        <w:spacing w:after="0" w:line="240" w:lineRule="auto"/>
        <w:ind w:left="0" w:firstLine="709"/>
      </w:pPr>
      <w:r>
        <w:t xml:space="preserve">Государственная итоговая аттестация по направлению подготовки </w:t>
      </w:r>
      <w:r w:rsidR="00947C31" w:rsidRPr="009D5118">
        <w:rPr>
          <w:szCs w:val="28"/>
        </w:rPr>
        <w:t>38.04.08 Финансы и кредит направленность (профиль) «</w:t>
      </w:r>
      <w:r w:rsidR="00947C31" w:rsidRPr="009D5118">
        <w:rPr>
          <w:bCs/>
          <w:szCs w:val="28"/>
        </w:rPr>
        <w:t>Денежно-кредитные и финансовые отношения</w:t>
      </w:r>
      <w:r w:rsidR="00947C31" w:rsidRPr="009D5118">
        <w:rPr>
          <w:szCs w:val="28"/>
        </w:rPr>
        <w:t>»</w:t>
      </w:r>
      <w:r>
        <w:t xml:space="preserve"> включает: </w:t>
      </w:r>
    </w:p>
    <w:p w14:paraId="70F4A7F9" w14:textId="77777777" w:rsidR="003C13C9" w:rsidRPr="007B686B" w:rsidRDefault="003C13C9" w:rsidP="003C13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а) </w:t>
      </w:r>
      <w:r w:rsidRPr="007B686B">
        <w:rPr>
          <w:szCs w:val="28"/>
        </w:rPr>
        <w:t>подготовку к процедуре защиты и защиту выпускной квалификационной работы.</w:t>
      </w:r>
    </w:p>
    <w:p w14:paraId="07308DF9" w14:textId="77777777" w:rsidR="002065EC" w:rsidRDefault="003E3467" w:rsidP="001E771F">
      <w:pPr>
        <w:widowControl w:val="0"/>
        <w:spacing w:after="0" w:line="240" w:lineRule="auto"/>
        <w:ind w:left="0" w:firstLine="709"/>
      </w:pPr>
      <w:r w:rsidRPr="005C4BD1">
        <w:t>В защиту выпускной квалификационной</w:t>
      </w:r>
      <w:r>
        <w:t xml:space="preserve"> работы входит подготовка к процедуре защиты выпускной квалификационной работы и процедура защиты. </w:t>
      </w:r>
    </w:p>
    <w:p w14:paraId="7E362828" w14:textId="5AC04004" w:rsidR="003C13C9" w:rsidRDefault="003C13C9" w:rsidP="003C13C9">
      <w:pPr>
        <w:widowControl w:val="0"/>
        <w:spacing w:after="0" w:line="240" w:lineRule="auto"/>
        <w:ind w:firstLine="697"/>
        <w:rPr>
          <w:rFonts w:eastAsia="Calibri"/>
          <w:szCs w:val="28"/>
          <w:shd w:val="clear" w:color="auto" w:fill="FFFFFF"/>
        </w:rPr>
      </w:pPr>
      <w:r w:rsidRPr="007B686B">
        <w:rPr>
          <w:rFonts w:eastAsia="Calibri"/>
          <w:szCs w:val="28"/>
          <w:shd w:val="clear" w:color="auto" w:fill="FFFFFF"/>
        </w:rPr>
        <w:t xml:space="preserve">Области профессиональной деятельности и сферы профессиональной деятельности, в которых выпускники, освоившие </w:t>
      </w:r>
      <w:bookmarkStart w:id="0" w:name="_Hlk103286283"/>
      <w:r w:rsidRPr="007B686B">
        <w:rPr>
          <w:rFonts w:eastAsia="Calibri"/>
          <w:szCs w:val="28"/>
          <w:shd w:val="clear" w:color="auto" w:fill="FFFFFF"/>
        </w:rPr>
        <w:t>о</w:t>
      </w:r>
      <w:r w:rsidRPr="007B686B">
        <w:rPr>
          <w:bCs/>
          <w:szCs w:val="20"/>
        </w:rPr>
        <w:t xml:space="preserve">сновную профессиональную образовательную программу </w:t>
      </w:r>
      <w:bookmarkEnd w:id="0"/>
      <w:r>
        <w:rPr>
          <w:bCs/>
          <w:szCs w:val="20"/>
        </w:rPr>
        <w:t xml:space="preserve">– </w:t>
      </w:r>
      <w:r w:rsidRPr="00223BD0">
        <w:rPr>
          <w:rFonts w:eastAsia="Calibri"/>
          <w:bCs/>
          <w:iCs/>
          <w:szCs w:val="28"/>
        </w:rPr>
        <w:t xml:space="preserve">программу магистратуры </w:t>
      </w:r>
      <w:r w:rsidRPr="007B686B">
        <w:rPr>
          <w:iCs/>
          <w:szCs w:val="28"/>
          <w:shd w:val="clear" w:color="auto" w:fill="FFFFFF"/>
        </w:rPr>
        <w:t>по направлению подготовки</w:t>
      </w:r>
      <w:r>
        <w:rPr>
          <w:iCs/>
          <w:szCs w:val="28"/>
          <w:shd w:val="clear" w:color="auto" w:fill="FFFFFF"/>
        </w:rPr>
        <w:t xml:space="preserve"> 38.04.08 Финансы и кредит</w:t>
      </w:r>
      <w:r w:rsidRPr="0001655D">
        <w:rPr>
          <w:iCs/>
          <w:szCs w:val="28"/>
          <w:shd w:val="clear" w:color="auto" w:fill="FFFFFF"/>
        </w:rPr>
        <w:t xml:space="preserve"> направленность (профиль) «</w:t>
      </w:r>
      <w:r>
        <w:rPr>
          <w:iCs/>
          <w:szCs w:val="28"/>
          <w:shd w:val="clear" w:color="auto" w:fill="FFFFFF"/>
        </w:rPr>
        <w:t>Денежно-кредитные и финансовые отношения</w:t>
      </w:r>
      <w:r w:rsidRPr="0001655D">
        <w:rPr>
          <w:iCs/>
          <w:szCs w:val="28"/>
          <w:shd w:val="clear" w:color="auto" w:fill="FFFFFF"/>
        </w:rPr>
        <w:t>»</w:t>
      </w:r>
      <w:r w:rsidRPr="007B686B">
        <w:rPr>
          <w:rFonts w:eastAsia="Calibri"/>
          <w:szCs w:val="28"/>
          <w:shd w:val="clear" w:color="auto" w:fill="FFFFFF"/>
        </w:rPr>
        <w:t>, могут осуществлять профессиональную деятельность:</w:t>
      </w:r>
    </w:p>
    <w:p w14:paraId="3420427A" w14:textId="77777777" w:rsidR="001B3F2B" w:rsidRPr="00790F9D" w:rsidRDefault="003C13C9" w:rsidP="001B3F2B">
      <w:pPr>
        <w:widowControl w:val="0"/>
        <w:spacing w:after="0" w:line="240" w:lineRule="auto"/>
        <w:ind w:firstLine="709"/>
        <w:rPr>
          <w:bCs/>
          <w:iCs/>
          <w:szCs w:val="28"/>
        </w:rPr>
      </w:pPr>
      <w:r w:rsidRPr="001B3F2B">
        <w:rPr>
          <w:rFonts w:eastAsia="Calibri"/>
          <w:bCs/>
          <w:iCs/>
          <w:szCs w:val="28"/>
          <w:lang w:eastAsia="en-US"/>
        </w:rPr>
        <w:t>08 Финансы и экономика</w:t>
      </w:r>
      <w:r w:rsidR="001B3F2B" w:rsidRPr="001B3F2B">
        <w:rPr>
          <w:rFonts w:eastAsia="Calibri"/>
          <w:bCs/>
          <w:iCs/>
          <w:szCs w:val="28"/>
          <w:lang w:eastAsia="en-US"/>
        </w:rPr>
        <w:t xml:space="preserve"> </w:t>
      </w:r>
      <w:r w:rsidR="001B3F2B" w:rsidRPr="001B3F2B">
        <w:rPr>
          <w:bCs/>
          <w:iCs/>
          <w:szCs w:val="28"/>
        </w:rPr>
        <w:t>в сферах:</w:t>
      </w:r>
    </w:p>
    <w:p w14:paraId="54A30814" w14:textId="77777777" w:rsidR="001B3F2B" w:rsidRPr="00FB02B2" w:rsidRDefault="001B3F2B" w:rsidP="001B3F2B">
      <w:pPr>
        <w:widowControl w:val="0"/>
        <w:spacing w:after="0" w:line="240" w:lineRule="auto"/>
        <w:ind w:firstLine="709"/>
        <w:rPr>
          <w:bCs/>
          <w:iCs/>
          <w:szCs w:val="28"/>
        </w:rPr>
      </w:pPr>
      <w:r w:rsidRPr="00FB02B2">
        <w:rPr>
          <w:bCs/>
          <w:iCs/>
          <w:szCs w:val="28"/>
        </w:rPr>
        <w:t>управления денежными средствами, денежными потоками, финансами, осуществления финансового контроля, а также стратегического и текущего планирования деятельности в организациях реального сектора эконо</w:t>
      </w:r>
      <w:r w:rsidRPr="00FB02B2">
        <w:rPr>
          <w:bCs/>
          <w:iCs/>
          <w:szCs w:val="28"/>
        </w:rPr>
        <w:lastRenderedPageBreak/>
        <w:t>мики, неправительственных и общественных организациях, органах государственной власти и местного самоуправления с учетом особенностей макроэкономической ситуации, перспектив развития цифровой экономики, рисков движения денежных средств, формирования и использования финансовых ресурсов для определения экономически рационального поведения в конкретных ситуациях);</w:t>
      </w:r>
    </w:p>
    <w:p w14:paraId="0D79C53B" w14:textId="77777777" w:rsidR="001B3F2B" w:rsidRPr="00FB02B2" w:rsidRDefault="001B3F2B" w:rsidP="001B3F2B">
      <w:pPr>
        <w:widowControl w:val="0"/>
        <w:spacing w:after="0" w:line="240" w:lineRule="auto"/>
        <w:ind w:firstLine="709"/>
        <w:rPr>
          <w:bCs/>
          <w:iCs/>
          <w:szCs w:val="28"/>
        </w:rPr>
      </w:pPr>
      <w:r w:rsidRPr="00FB02B2">
        <w:rPr>
          <w:bCs/>
          <w:iCs/>
          <w:szCs w:val="28"/>
        </w:rPr>
        <w:t>разработки и выполнения бюджетов и финансовых планов как на уровне отдельной организации (коммерческой, в том числе финансово-кредитной, некоммерческой, неправительственной и общественной), так и на уровне органов государственной власти и местного самоуправления, а также расчетов к бюджетам бюджетной системы Российской Федерации;</w:t>
      </w:r>
    </w:p>
    <w:p w14:paraId="1390135F" w14:textId="77777777" w:rsidR="001B3F2B" w:rsidRPr="00790F9D" w:rsidRDefault="001B3F2B" w:rsidP="001B3F2B">
      <w:pPr>
        <w:widowControl w:val="0"/>
        <w:spacing w:after="0" w:line="240" w:lineRule="auto"/>
        <w:ind w:firstLine="709"/>
        <w:rPr>
          <w:bCs/>
          <w:iCs/>
          <w:szCs w:val="28"/>
        </w:rPr>
      </w:pPr>
      <w:r w:rsidRPr="00FB02B2">
        <w:rPr>
          <w:bCs/>
          <w:iCs/>
          <w:szCs w:val="28"/>
        </w:rPr>
        <w:t>анализа и исследования состояния и перспектив развития финансовых рынков, создания новых финансовых продуктов и инновационных финансовых технологий, формирования стратегии инвестирования как на уровне отдельной организации (коммерческой, в том числе в экспертно-аналитических службах финансово-кредитных организаций и инвестиционных компаний, центрах экономического анализа, консалтинговых компаниях), так и на уровне органов государственной власти и местного самоуправления.</w:t>
      </w:r>
    </w:p>
    <w:p w14:paraId="427300D7" w14:textId="77777777" w:rsidR="003C13C9" w:rsidRDefault="003C13C9" w:rsidP="005C4BD1">
      <w:pPr>
        <w:widowControl w:val="0"/>
        <w:spacing w:after="0" w:line="240" w:lineRule="auto"/>
        <w:ind w:left="0" w:firstLine="709"/>
        <w:rPr>
          <w:bCs/>
          <w:iCs/>
          <w:szCs w:val="28"/>
        </w:rPr>
      </w:pPr>
      <w:r>
        <w:t>В рамках освоения о</w:t>
      </w:r>
      <w:r w:rsidR="003E3467">
        <w:t xml:space="preserve">сновной образовательной программой по направлению подготовки </w:t>
      </w:r>
      <w:r w:rsidR="005C4BD1">
        <w:rPr>
          <w:szCs w:val="28"/>
        </w:rPr>
        <w:t>38.04.08</w:t>
      </w:r>
      <w:r w:rsidR="005C4BD1" w:rsidRPr="00FB5A79">
        <w:rPr>
          <w:szCs w:val="28"/>
        </w:rPr>
        <w:t xml:space="preserve"> </w:t>
      </w:r>
      <w:r w:rsidR="005C4BD1">
        <w:rPr>
          <w:szCs w:val="28"/>
        </w:rPr>
        <w:t>Финансы и кредит</w:t>
      </w:r>
      <w:r w:rsidR="005C4BD1" w:rsidRPr="00FB5A79">
        <w:rPr>
          <w:szCs w:val="28"/>
        </w:rPr>
        <w:t xml:space="preserve"> </w:t>
      </w:r>
      <w:r w:rsidR="005C4BD1">
        <w:rPr>
          <w:szCs w:val="28"/>
        </w:rPr>
        <w:t xml:space="preserve">направленность (профиль) </w:t>
      </w:r>
      <w:r w:rsidR="005C4BD1" w:rsidRPr="00FB5A79">
        <w:rPr>
          <w:szCs w:val="28"/>
        </w:rPr>
        <w:t>«</w:t>
      </w:r>
      <w:r w:rsidR="005C4BD1" w:rsidRPr="00427686">
        <w:rPr>
          <w:szCs w:val="28"/>
        </w:rPr>
        <w:t>Денежно-кредитные и финансовые отношения</w:t>
      </w:r>
      <w:r w:rsidR="005C4BD1" w:rsidRPr="00FB5A79">
        <w:rPr>
          <w:szCs w:val="28"/>
        </w:rPr>
        <w:t>»</w:t>
      </w:r>
      <w:r>
        <w:t xml:space="preserve"> </w:t>
      </w:r>
      <w:r w:rsidR="003E3467">
        <w:t>выпуск</w:t>
      </w:r>
      <w:r>
        <w:t>ники готовятся</w:t>
      </w:r>
      <w:r w:rsidR="003E3467">
        <w:t xml:space="preserve"> </w:t>
      </w:r>
      <w:r w:rsidR="005C4BD1" w:rsidRPr="001A3B9F">
        <w:rPr>
          <w:bCs/>
          <w:iCs/>
          <w:szCs w:val="28"/>
        </w:rPr>
        <w:t xml:space="preserve">к решению задач профессиональной деятельности следующих типов: </w:t>
      </w:r>
    </w:p>
    <w:p w14:paraId="3BA3E224" w14:textId="2F8284E0" w:rsidR="003C13C9" w:rsidRPr="00645AC3" w:rsidRDefault="003C13C9" w:rsidP="005C4BD1">
      <w:pPr>
        <w:widowControl w:val="0"/>
        <w:spacing w:after="0" w:line="240" w:lineRule="auto"/>
        <w:ind w:left="0" w:firstLine="709"/>
        <w:rPr>
          <w:bCs/>
          <w:iCs/>
          <w:szCs w:val="28"/>
        </w:rPr>
      </w:pPr>
      <w:r w:rsidRPr="00645AC3">
        <w:rPr>
          <w:bCs/>
          <w:iCs/>
          <w:szCs w:val="28"/>
        </w:rPr>
        <w:t xml:space="preserve">- </w:t>
      </w:r>
      <w:r w:rsidR="005C4BD1" w:rsidRPr="00645AC3">
        <w:rPr>
          <w:bCs/>
          <w:iCs/>
          <w:szCs w:val="28"/>
        </w:rPr>
        <w:t xml:space="preserve">аналитический, </w:t>
      </w:r>
    </w:p>
    <w:p w14:paraId="16B033DB" w14:textId="3D304331" w:rsidR="003C13C9" w:rsidRPr="00645AC3" w:rsidRDefault="003C13C9" w:rsidP="005C4BD1">
      <w:pPr>
        <w:widowControl w:val="0"/>
        <w:spacing w:after="0" w:line="240" w:lineRule="auto"/>
        <w:ind w:left="0" w:firstLine="709"/>
        <w:rPr>
          <w:bCs/>
          <w:iCs/>
          <w:szCs w:val="28"/>
        </w:rPr>
      </w:pPr>
      <w:r w:rsidRPr="00645AC3">
        <w:rPr>
          <w:bCs/>
          <w:iCs/>
          <w:szCs w:val="28"/>
        </w:rPr>
        <w:t xml:space="preserve">- </w:t>
      </w:r>
      <w:r w:rsidR="005C4BD1" w:rsidRPr="00645AC3">
        <w:rPr>
          <w:bCs/>
          <w:iCs/>
          <w:szCs w:val="28"/>
        </w:rPr>
        <w:t xml:space="preserve">организационно-управленческий, </w:t>
      </w:r>
    </w:p>
    <w:p w14:paraId="2EEC49FC" w14:textId="7F8E8E85" w:rsidR="005C4BD1" w:rsidRPr="00645AC3" w:rsidRDefault="003C13C9" w:rsidP="005C4BD1">
      <w:pPr>
        <w:widowControl w:val="0"/>
        <w:spacing w:after="0" w:line="240" w:lineRule="auto"/>
        <w:ind w:left="0" w:firstLine="709"/>
        <w:rPr>
          <w:bCs/>
          <w:iCs/>
          <w:szCs w:val="28"/>
        </w:rPr>
      </w:pPr>
      <w:r w:rsidRPr="00645AC3">
        <w:rPr>
          <w:bCs/>
          <w:iCs/>
          <w:szCs w:val="28"/>
        </w:rPr>
        <w:t xml:space="preserve">- </w:t>
      </w:r>
      <w:r w:rsidR="005C4BD1" w:rsidRPr="00645AC3">
        <w:rPr>
          <w:bCs/>
          <w:iCs/>
          <w:szCs w:val="28"/>
        </w:rPr>
        <w:t xml:space="preserve">консалтинговый. </w:t>
      </w:r>
    </w:p>
    <w:p w14:paraId="7A5CAB0E" w14:textId="77777777" w:rsidR="00645AC3" w:rsidRDefault="00645AC3" w:rsidP="00645AC3">
      <w:pPr>
        <w:widowControl w:val="0"/>
        <w:spacing w:after="0" w:line="240" w:lineRule="auto"/>
        <w:ind w:firstLine="697"/>
        <w:rPr>
          <w:rFonts w:eastAsia="Calibri"/>
          <w:szCs w:val="28"/>
          <w:shd w:val="clear" w:color="auto" w:fill="FFFFFF"/>
        </w:rPr>
      </w:pPr>
      <w:r w:rsidRPr="007B686B">
        <w:rPr>
          <w:rFonts w:eastAsia="Calibri"/>
          <w:szCs w:val="28"/>
          <w:shd w:val="clear" w:color="auto" w:fill="FFFFFF"/>
        </w:rPr>
        <w:t>Основными объектами (или областями знаний) профессиональной деятельности выпускников являются</w:t>
      </w:r>
      <w:r>
        <w:rPr>
          <w:rFonts w:eastAsia="Calibri"/>
          <w:szCs w:val="28"/>
          <w:shd w:val="clear" w:color="auto" w:fill="FFFFFF"/>
        </w:rPr>
        <w:t xml:space="preserve">: </w:t>
      </w:r>
    </w:p>
    <w:p w14:paraId="6E7EB2BF" w14:textId="77777777" w:rsidR="005C4BD1" w:rsidRPr="00790F9D" w:rsidRDefault="005C4BD1" w:rsidP="005C4BD1">
      <w:pPr>
        <w:spacing w:after="0" w:line="240" w:lineRule="auto"/>
        <w:ind w:firstLine="709"/>
        <w:contextualSpacing/>
        <w:rPr>
          <w:rFonts w:eastAsia="Courier New"/>
          <w:szCs w:val="28"/>
          <w:lang w:bidi="ru-RU"/>
        </w:rPr>
      </w:pPr>
      <w:r w:rsidRPr="00790F9D">
        <w:rPr>
          <w:rFonts w:eastAsia="Courier New"/>
          <w:szCs w:val="28"/>
          <w:lang w:bidi="ru-RU"/>
        </w:rPr>
        <w:t>- финансы субъектов хозяйствования;</w:t>
      </w:r>
    </w:p>
    <w:p w14:paraId="0D9C4B04" w14:textId="77777777" w:rsidR="005C4BD1" w:rsidRPr="00790F9D" w:rsidRDefault="005C4BD1" w:rsidP="005C4BD1">
      <w:pPr>
        <w:spacing w:after="0" w:line="240" w:lineRule="auto"/>
        <w:ind w:firstLine="709"/>
        <w:contextualSpacing/>
        <w:rPr>
          <w:rFonts w:eastAsia="Courier New"/>
          <w:szCs w:val="28"/>
          <w:lang w:bidi="ru-RU"/>
        </w:rPr>
      </w:pPr>
      <w:r w:rsidRPr="00790F9D">
        <w:rPr>
          <w:rFonts w:eastAsia="Courier New"/>
          <w:szCs w:val="28"/>
          <w:lang w:bidi="ru-RU"/>
        </w:rPr>
        <w:t>- финансовые и денежно-кредитные отношения;</w:t>
      </w:r>
    </w:p>
    <w:p w14:paraId="3FF69538" w14:textId="77777777" w:rsidR="005C4BD1" w:rsidRPr="00790F9D" w:rsidRDefault="005C4BD1" w:rsidP="005C4BD1">
      <w:pPr>
        <w:spacing w:after="0" w:line="240" w:lineRule="auto"/>
        <w:ind w:firstLine="709"/>
        <w:contextualSpacing/>
        <w:rPr>
          <w:rFonts w:eastAsia="Courier New"/>
          <w:szCs w:val="28"/>
          <w:lang w:bidi="ru-RU"/>
        </w:rPr>
      </w:pPr>
      <w:r w:rsidRPr="00790F9D">
        <w:rPr>
          <w:rFonts w:eastAsia="Courier New"/>
          <w:szCs w:val="28"/>
          <w:lang w:bidi="ru-RU"/>
        </w:rPr>
        <w:t>- национальные и мировые финансовые системы;</w:t>
      </w:r>
    </w:p>
    <w:p w14:paraId="06B8C4DE" w14:textId="77777777" w:rsidR="00645AC3" w:rsidRPr="007B686B" w:rsidRDefault="00645AC3" w:rsidP="00645A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szCs w:val="28"/>
        </w:rPr>
      </w:pPr>
      <w:r w:rsidRPr="007B686B">
        <w:rPr>
          <w:rFonts w:eastAsia="Calibri"/>
          <w:szCs w:val="28"/>
        </w:rPr>
        <w:t xml:space="preserve">К </w:t>
      </w:r>
      <w:r>
        <w:rPr>
          <w:rFonts w:eastAsia="Calibri"/>
          <w:szCs w:val="28"/>
        </w:rPr>
        <w:t>государственной итоговой аттестации (итоговой аттестации)</w:t>
      </w:r>
      <w:r w:rsidRPr="007B686B">
        <w:rPr>
          <w:rFonts w:eastAsia="Calibri"/>
          <w:szCs w:val="28"/>
        </w:rPr>
        <w:t xml:space="preserve"> допускается обучающийся, не имеющий академической задолженности, в полном объеме выполнивший учебный план или индивидуальный учебный план по основной профессиональной образовательной программе.</w:t>
      </w:r>
    </w:p>
    <w:p w14:paraId="45E45D49" w14:textId="77777777" w:rsidR="00DA6A35" w:rsidRDefault="00DA6A35" w:rsidP="001B3F2B">
      <w:pPr>
        <w:widowControl w:val="0"/>
        <w:spacing w:after="0" w:line="240" w:lineRule="auto"/>
        <w:ind w:left="0" w:firstLine="0"/>
      </w:pPr>
    </w:p>
    <w:p w14:paraId="41328AD7" w14:textId="08628065" w:rsidR="002065EC" w:rsidRPr="00813E6C" w:rsidRDefault="00DA6A35" w:rsidP="001B3F2B">
      <w:pPr>
        <w:widowControl w:val="0"/>
        <w:spacing w:after="0" w:line="240" w:lineRule="auto"/>
        <w:ind w:left="0" w:firstLine="0"/>
        <w:rPr>
          <w:b/>
          <w:szCs w:val="28"/>
        </w:rPr>
      </w:pPr>
      <w:r w:rsidRPr="00DA6A35">
        <w:rPr>
          <w:b/>
        </w:rPr>
        <w:t xml:space="preserve">2. </w:t>
      </w:r>
      <w:r w:rsidR="003E3467" w:rsidRPr="00DA6A35">
        <w:rPr>
          <w:b/>
          <w:szCs w:val="28"/>
        </w:rPr>
        <w:t xml:space="preserve">Требования к результатам освоения </w:t>
      </w:r>
      <w:r w:rsidR="00494D09" w:rsidRPr="00DA6A35">
        <w:rPr>
          <w:b/>
          <w:szCs w:val="28"/>
        </w:rPr>
        <w:t xml:space="preserve">основной </w:t>
      </w:r>
      <w:r w:rsidR="00696571" w:rsidRPr="00DA6A35">
        <w:rPr>
          <w:b/>
          <w:szCs w:val="28"/>
        </w:rPr>
        <w:t>профессиональной</w:t>
      </w:r>
      <w:r w:rsidR="003E3467" w:rsidRPr="00DA6A35">
        <w:rPr>
          <w:b/>
          <w:szCs w:val="28"/>
        </w:rPr>
        <w:t xml:space="preserve"> образо</w:t>
      </w:r>
      <w:r w:rsidR="003E3467" w:rsidRPr="00813E6C">
        <w:rPr>
          <w:b/>
          <w:szCs w:val="28"/>
        </w:rPr>
        <w:t xml:space="preserve">вательной программы </w:t>
      </w:r>
    </w:p>
    <w:p w14:paraId="4B052ED9" w14:textId="74C8FC79" w:rsidR="002065EC" w:rsidRDefault="00813E6C" w:rsidP="00813E6C">
      <w:pPr>
        <w:widowControl w:val="0"/>
        <w:spacing w:after="0" w:line="240" w:lineRule="auto"/>
        <w:ind w:left="0" w:hanging="76"/>
        <w:jc w:val="left"/>
      </w:pPr>
      <w:r w:rsidRPr="00813E6C">
        <w:rPr>
          <w:szCs w:val="28"/>
        </w:rPr>
        <w:t>У выпускника должны</w:t>
      </w:r>
      <w:r>
        <w:t xml:space="preserve"> быть сформированы следующие компетенции:</w:t>
      </w:r>
    </w:p>
    <w:p w14:paraId="5D8AADDC" w14:textId="77777777" w:rsidR="00813E6C" w:rsidRPr="0022642D" w:rsidRDefault="00813E6C" w:rsidP="00813E6C">
      <w:pPr>
        <w:widowControl w:val="0"/>
        <w:spacing w:after="0" w:line="240" w:lineRule="auto"/>
        <w:ind w:left="0" w:firstLine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5852"/>
      </w:tblGrid>
      <w:tr w:rsidR="00813E6C" w:rsidRPr="00985C7C" w14:paraId="64FB135A" w14:textId="77777777" w:rsidTr="00204847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F7C3" w14:textId="77777777" w:rsidR="00813E6C" w:rsidRPr="00985C7C" w:rsidRDefault="00813E6C" w:rsidP="002048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985C7C">
              <w:rPr>
                <w:sz w:val="24"/>
                <w:szCs w:val="24"/>
                <w:lang w:bidi="ru-RU"/>
              </w:rPr>
              <w:t>Код и наименование универсальной компетенции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D3D3" w14:textId="77777777" w:rsidR="00813E6C" w:rsidRPr="00985C7C" w:rsidRDefault="00813E6C" w:rsidP="002048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985C7C">
              <w:rPr>
                <w:sz w:val="24"/>
                <w:szCs w:val="24"/>
                <w:lang w:bidi="ru-RU"/>
              </w:rPr>
              <w:t>Код и наименование индикатора достижения универсальной компетенции</w:t>
            </w:r>
          </w:p>
        </w:tc>
      </w:tr>
      <w:tr w:rsidR="00813E6C" w:rsidRPr="00985C7C" w14:paraId="59E64DCF" w14:textId="77777777" w:rsidTr="00204847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4B66" w14:textId="77777777" w:rsidR="00813E6C" w:rsidRPr="00985C7C" w:rsidRDefault="00813E6C" w:rsidP="00204847">
            <w:pPr>
              <w:widowControl w:val="0"/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985C7C">
              <w:rPr>
                <w:sz w:val="24"/>
                <w:szCs w:val="24"/>
                <w:lang w:bidi="ru-RU"/>
              </w:rPr>
              <w:t>УК-1. Способен осуществлять критический анализ проблемных ситуаций на основе систем</w:t>
            </w:r>
            <w:r w:rsidRPr="00985C7C">
              <w:rPr>
                <w:sz w:val="24"/>
                <w:szCs w:val="24"/>
                <w:lang w:bidi="ru-RU"/>
              </w:rPr>
              <w:lastRenderedPageBreak/>
              <w:t>ного подхода, выработать стратегию действия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4A84" w14:textId="77777777" w:rsidR="00813E6C" w:rsidRPr="00E76F3B" w:rsidRDefault="00813E6C" w:rsidP="00204847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E76F3B">
              <w:rPr>
                <w:sz w:val="24"/>
                <w:szCs w:val="24"/>
              </w:rPr>
              <w:lastRenderedPageBreak/>
              <w:t xml:space="preserve">УК-1.1. </w:t>
            </w:r>
            <w:r w:rsidRPr="00E76F3B">
              <w:rPr>
                <w:color w:val="000000"/>
                <w:sz w:val="24"/>
                <w:szCs w:val="24"/>
              </w:rPr>
              <w:t>Способен анализировать проблемную ситуацию как систему, выявляя ее составляющие и связи между ними</w:t>
            </w:r>
          </w:p>
          <w:p w14:paraId="67FC6CC9" w14:textId="57F7F64C" w:rsidR="00813E6C" w:rsidRPr="00E76F3B" w:rsidRDefault="00813E6C" w:rsidP="00A965C4">
            <w:pPr>
              <w:pStyle w:val="TableParagraph"/>
              <w:ind w:left="13" w:right="-15"/>
              <w:rPr>
                <w:sz w:val="24"/>
                <w:szCs w:val="24"/>
              </w:rPr>
            </w:pPr>
            <w:r w:rsidRPr="00E76F3B">
              <w:rPr>
                <w:sz w:val="24"/>
                <w:szCs w:val="24"/>
              </w:rPr>
              <w:lastRenderedPageBreak/>
              <w:t xml:space="preserve">УК-1.2. </w:t>
            </w:r>
            <w:r w:rsidR="00E76F3B" w:rsidRPr="00E76F3B">
              <w:rPr>
                <w:sz w:val="24"/>
                <w:szCs w:val="24"/>
              </w:rPr>
              <w:t>Способен разрабатывать и содержательно аргументировать стратегию решения проблемной ситуации на основе системного подхода</w:t>
            </w:r>
          </w:p>
        </w:tc>
      </w:tr>
      <w:tr w:rsidR="00813E6C" w:rsidRPr="00985C7C" w14:paraId="652385A5" w14:textId="77777777" w:rsidTr="00204847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E287" w14:textId="77777777" w:rsidR="00813E6C" w:rsidRPr="00985C7C" w:rsidRDefault="00813E6C" w:rsidP="00204847">
            <w:pPr>
              <w:widowControl w:val="0"/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985C7C">
              <w:rPr>
                <w:sz w:val="24"/>
                <w:szCs w:val="24"/>
              </w:rPr>
              <w:lastRenderedPageBreak/>
              <w:t>УК-2. Способен управлять проектом на всех этапах его жизненного цикла.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F5B1" w14:textId="4FC536BC" w:rsidR="00E76F3B" w:rsidRPr="00E76F3B" w:rsidRDefault="00813E6C" w:rsidP="00E76F3B">
            <w:pPr>
              <w:pStyle w:val="TableParagraph"/>
              <w:ind w:left="13" w:right="-29"/>
              <w:rPr>
                <w:color w:val="000000"/>
                <w:sz w:val="24"/>
                <w:szCs w:val="24"/>
              </w:rPr>
            </w:pPr>
            <w:r w:rsidRPr="00E76F3B">
              <w:rPr>
                <w:sz w:val="24"/>
                <w:szCs w:val="24"/>
              </w:rPr>
              <w:t xml:space="preserve">УК-2.1. </w:t>
            </w:r>
            <w:r w:rsidR="00E76F3B" w:rsidRPr="00E76F3B">
              <w:rPr>
                <w:sz w:val="24"/>
                <w:szCs w:val="24"/>
              </w:rPr>
              <w:t>Способен разрабатывать концепцию проекта в рамках обозначенной проблемы: формулировать цель, задачи, обосновывать актуальность, значимость, ожидаемые результаты и возможные сферы их применения</w:t>
            </w:r>
          </w:p>
          <w:p w14:paraId="7966504D" w14:textId="12F1D724" w:rsidR="00813E6C" w:rsidRPr="00E76F3B" w:rsidRDefault="00E76F3B" w:rsidP="00E76F3B">
            <w:pPr>
              <w:pStyle w:val="TableParagraph"/>
              <w:ind w:left="13" w:right="-29"/>
              <w:rPr>
                <w:color w:val="000000"/>
                <w:sz w:val="24"/>
                <w:szCs w:val="24"/>
              </w:rPr>
            </w:pPr>
            <w:r w:rsidRPr="00E76F3B">
              <w:rPr>
                <w:color w:val="000000"/>
                <w:sz w:val="24"/>
                <w:szCs w:val="24"/>
              </w:rPr>
              <w:t xml:space="preserve">УК-2.2. </w:t>
            </w:r>
            <w:r w:rsidRPr="00E76F3B">
              <w:rPr>
                <w:sz w:val="24"/>
                <w:szCs w:val="24"/>
              </w:rPr>
              <w:t>Способен планировать последовательность этапов реализации проекта, организовывать и координировать работу участников проекта, обеспечивать работу команды необходимыми ресурсами, контролировать этапы выполнения и представлять результаты проекта</w:t>
            </w:r>
          </w:p>
        </w:tc>
      </w:tr>
      <w:tr w:rsidR="00813E6C" w:rsidRPr="00985C7C" w14:paraId="7B233F39" w14:textId="77777777" w:rsidTr="00204847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E588" w14:textId="77777777" w:rsidR="00813E6C" w:rsidRPr="00985C7C" w:rsidRDefault="00813E6C" w:rsidP="00204847">
            <w:pPr>
              <w:widowControl w:val="0"/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985C7C">
              <w:rPr>
                <w:sz w:val="24"/>
                <w:szCs w:val="24"/>
              </w:rPr>
              <w:t>УК-3. 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B3D5" w14:textId="5813EACA" w:rsidR="00E76F3B" w:rsidRPr="00E76F3B" w:rsidRDefault="00813E6C" w:rsidP="00E76F3B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E76F3B">
              <w:rPr>
                <w:sz w:val="24"/>
                <w:szCs w:val="24"/>
              </w:rPr>
              <w:t xml:space="preserve">УК-3.1. </w:t>
            </w:r>
            <w:r w:rsidR="00E76F3B" w:rsidRPr="00E76F3B">
              <w:rPr>
                <w:sz w:val="24"/>
                <w:szCs w:val="24"/>
              </w:rPr>
              <w:t>Способен вырабатывать стратегию сотрудничества и на ее основе организовывать отбор членов команды для достижения поставленной цели, распределяя роли в команде</w:t>
            </w:r>
          </w:p>
          <w:p w14:paraId="68D45D08" w14:textId="650205DD" w:rsidR="00E76F3B" w:rsidRPr="00E76F3B" w:rsidRDefault="00E76F3B" w:rsidP="00E76F3B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E76F3B">
              <w:rPr>
                <w:sz w:val="24"/>
                <w:szCs w:val="24"/>
              </w:rPr>
              <w:t>УК-3.2. Способен планировать и координировать работу команды с учетом интересов, особенностей поведения и мнений ее членов</w:t>
            </w:r>
          </w:p>
          <w:p w14:paraId="654DF7AB" w14:textId="62D74935" w:rsidR="00813E6C" w:rsidRPr="00E76F3B" w:rsidRDefault="00813E6C" w:rsidP="00204847">
            <w:pPr>
              <w:pStyle w:val="TableParagraph"/>
              <w:ind w:left="13" w:right="-29"/>
              <w:rPr>
                <w:sz w:val="24"/>
                <w:szCs w:val="24"/>
              </w:rPr>
            </w:pPr>
          </w:p>
        </w:tc>
      </w:tr>
      <w:tr w:rsidR="00813E6C" w:rsidRPr="00985C7C" w14:paraId="6F12C321" w14:textId="77777777" w:rsidTr="00204847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6153" w14:textId="77777777" w:rsidR="00813E6C" w:rsidRPr="00985C7C" w:rsidRDefault="00813E6C" w:rsidP="00204847">
            <w:pPr>
              <w:widowControl w:val="0"/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985C7C">
              <w:rPr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6B1E" w14:textId="3AB0CC1A" w:rsidR="00813E6C" w:rsidRPr="00E76F3B" w:rsidRDefault="00813E6C" w:rsidP="00E76F3B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E76F3B">
              <w:rPr>
                <w:sz w:val="24"/>
                <w:szCs w:val="24"/>
              </w:rPr>
              <w:t xml:space="preserve">УК-4.1. </w:t>
            </w:r>
            <w:r w:rsidR="00E76F3B" w:rsidRPr="00E76F3B">
              <w:rPr>
                <w:sz w:val="24"/>
                <w:szCs w:val="24"/>
              </w:rPr>
              <w:t>Способен выбирать технологии межличностного делового общения, в том числе на иностранном языке с применением профессиональных языковых форм и средств</w:t>
            </w:r>
          </w:p>
          <w:p w14:paraId="06154CED" w14:textId="7A34DA0D" w:rsidR="00E76F3B" w:rsidRPr="00E76F3B" w:rsidRDefault="00813E6C" w:rsidP="00E76F3B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E76F3B">
              <w:rPr>
                <w:sz w:val="24"/>
                <w:szCs w:val="24"/>
              </w:rPr>
              <w:t xml:space="preserve">УК-4.2. </w:t>
            </w:r>
            <w:r w:rsidR="00E76F3B" w:rsidRPr="00E76F3B">
              <w:rPr>
                <w:sz w:val="24"/>
                <w:szCs w:val="24"/>
              </w:rPr>
              <w:t>Способен составлять, переводить с иностранного языка на государственный язык РФ и с государственного языка РФ на иностранный, а также редактировать различные академические тексты (рефераты, эссе, обзоры, статьи и т.д.), в т.ч. на иностранном языке</w:t>
            </w:r>
          </w:p>
          <w:p w14:paraId="31D9400E" w14:textId="747B8EEF" w:rsidR="00E76F3B" w:rsidRPr="00E76F3B" w:rsidRDefault="00E76F3B" w:rsidP="00E76F3B">
            <w:pPr>
              <w:pStyle w:val="TableParagraph"/>
              <w:ind w:left="13" w:right="-29"/>
              <w:rPr>
                <w:sz w:val="24"/>
                <w:szCs w:val="24"/>
              </w:rPr>
            </w:pPr>
          </w:p>
          <w:p w14:paraId="767B30F9" w14:textId="4F38AA75" w:rsidR="00813E6C" w:rsidRPr="00E76F3B" w:rsidRDefault="00813E6C" w:rsidP="00204847">
            <w:pPr>
              <w:pStyle w:val="TableParagraph"/>
              <w:ind w:left="13" w:right="-29"/>
              <w:rPr>
                <w:sz w:val="24"/>
                <w:szCs w:val="24"/>
              </w:rPr>
            </w:pPr>
          </w:p>
        </w:tc>
      </w:tr>
      <w:tr w:rsidR="00813E6C" w:rsidRPr="00985C7C" w14:paraId="64C9C4BC" w14:textId="77777777" w:rsidTr="00204847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C0CD" w14:textId="77777777" w:rsidR="00813E6C" w:rsidRPr="00985C7C" w:rsidRDefault="00813E6C" w:rsidP="00204847">
            <w:pPr>
              <w:widowControl w:val="0"/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985C7C">
              <w:rPr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3D09" w14:textId="77777777" w:rsidR="00813E6C" w:rsidRPr="00E76F3B" w:rsidRDefault="00813E6C" w:rsidP="00204847">
            <w:pPr>
              <w:pStyle w:val="TableParagraph"/>
              <w:ind w:left="13" w:right="-15"/>
              <w:rPr>
                <w:sz w:val="24"/>
                <w:szCs w:val="24"/>
              </w:rPr>
            </w:pPr>
            <w:r w:rsidRPr="00E76F3B">
              <w:rPr>
                <w:sz w:val="24"/>
                <w:szCs w:val="24"/>
              </w:rPr>
              <w:t xml:space="preserve">УК-5.1. </w:t>
            </w:r>
            <w:r w:rsidRPr="00E76F3B">
              <w:rPr>
                <w:color w:val="000000"/>
                <w:sz w:val="24"/>
                <w:szCs w:val="24"/>
              </w:rPr>
              <w:t>Способен демонстрировать понимание особенностей различных культур и наций</w:t>
            </w:r>
          </w:p>
          <w:p w14:paraId="68A3E577" w14:textId="72A6EC48" w:rsidR="00E76F3B" w:rsidRPr="00E76F3B" w:rsidRDefault="00813E6C" w:rsidP="00E76F3B">
            <w:pPr>
              <w:pStyle w:val="TableParagraph"/>
              <w:ind w:left="13" w:right="-15"/>
              <w:rPr>
                <w:color w:val="000000"/>
                <w:sz w:val="24"/>
                <w:szCs w:val="24"/>
              </w:rPr>
            </w:pPr>
            <w:r w:rsidRPr="00E76F3B">
              <w:rPr>
                <w:sz w:val="24"/>
                <w:szCs w:val="24"/>
              </w:rPr>
              <w:t xml:space="preserve">УК-5.2. </w:t>
            </w:r>
            <w:r w:rsidR="00E76F3B" w:rsidRPr="00E76F3B">
              <w:rPr>
                <w:sz w:val="24"/>
                <w:szCs w:val="24"/>
              </w:rPr>
              <w:t>Способен выстраивать профессиональное взаимодействие с учетом анализа особенностей поведения и мотивации людей различного социального и культурного происхождения</w:t>
            </w:r>
          </w:p>
          <w:p w14:paraId="4C333D76" w14:textId="467605F6" w:rsidR="00813E6C" w:rsidRPr="00E76F3B" w:rsidRDefault="00813E6C" w:rsidP="00E76F3B">
            <w:pPr>
              <w:pStyle w:val="TableParagraph"/>
              <w:ind w:left="13" w:right="-15"/>
              <w:rPr>
                <w:color w:val="000000"/>
                <w:sz w:val="24"/>
                <w:szCs w:val="24"/>
              </w:rPr>
            </w:pPr>
          </w:p>
        </w:tc>
      </w:tr>
      <w:tr w:rsidR="00813E6C" w:rsidRPr="00985C7C" w14:paraId="5E12C7CE" w14:textId="77777777" w:rsidTr="00204847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5D94" w14:textId="77777777" w:rsidR="00813E6C" w:rsidRPr="00985C7C" w:rsidRDefault="00813E6C" w:rsidP="00204847">
            <w:pPr>
              <w:widowControl w:val="0"/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985C7C">
              <w:rPr>
                <w:sz w:val="24"/>
                <w:szCs w:val="24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C537" w14:textId="77777777" w:rsidR="00813E6C" w:rsidRPr="00E76F3B" w:rsidRDefault="00813E6C" w:rsidP="00204847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E76F3B">
              <w:rPr>
                <w:sz w:val="24"/>
                <w:szCs w:val="24"/>
              </w:rPr>
              <w:t xml:space="preserve">УК-6.1. </w:t>
            </w:r>
            <w:r w:rsidRPr="00E76F3B">
              <w:rPr>
                <w:color w:val="000000"/>
                <w:sz w:val="24"/>
                <w:szCs w:val="24"/>
              </w:rPr>
              <w:t>Способен оценивать свои ресурсы (личностные, ситуативные, временные), оптимально их использовать для успешного выполнения порученного задания</w:t>
            </w:r>
          </w:p>
          <w:p w14:paraId="2C33E632" w14:textId="1A28D30A" w:rsidR="00813E6C" w:rsidRPr="00E76F3B" w:rsidRDefault="00813E6C" w:rsidP="00E76F3B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E76F3B">
              <w:rPr>
                <w:sz w:val="24"/>
                <w:szCs w:val="24"/>
              </w:rPr>
              <w:t xml:space="preserve">УК-6.2. </w:t>
            </w:r>
            <w:r w:rsidR="00E76F3B" w:rsidRPr="00E76F3B">
              <w:rPr>
                <w:sz w:val="24"/>
                <w:szCs w:val="24"/>
              </w:rPr>
              <w:t>Способен определять приоритеты личностного роста и способы совершенствования собственной деятельности на основе самооценки</w:t>
            </w:r>
          </w:p>
        </w:tc>
      </w:tr>
      <w:tr w:rsidR="00813E6C" w:rsidRPr="00985C7C" w14:paraId="71B972CE" w14:textId="77777777" w:rsidTr="00204847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1A28" w14:textId="77777777" w:rsidR="00813E6C" w:rsidRPr="00985C7C" w:rsidRDefault="00813E6C" w:rsidP="0020484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t xml:space="preserve">ОПК-1. Способен решать практические и (или) научно- исследовательские задачи в области финансовых отношений на основе </w:t>
            </w:r>
            <w:r w:rsidRPr="00985C7C">
              <w:rPr>
                <w:sz w:val="24"/>
                <w:szCs w:val="24"/>
              </w:rPr>
              <w:lastRenderedPageBreak/>
              <w:t>применения знаний фундаментальной экономической науки.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2EB9" w14:textId="77777777" w:rsidR="00813E6C" w:rsidRPr="00985C7C" w:rsidRDefault="00813E6C" w:rsidP="00204847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lastRenderedPageBreak/>
              <w:t>ОПК-1.1. Способен применять фундаментальные знания экономической науки в профессиональной деятельности</w:t>
            </w:r>
          </w:p>
          <w:p w14:paraId="5DED3FE7" w14:textId="77777777" w:rsidR="00813E6C" w:rsidRPr="00985C7C" w:rsidRDefault="00813E6C" w:rsidP="00204847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t xml:space="preserve">ОПК-1.2. Способен решать практические и (или) </w:t>
            </w:r>
            <w:r w:rsidRPr="00985C7C">
              <w:rPr>
                <w:sz w:val="24"/>
                <w:szCs w:val="24"/>
              </w:rPr>
              <w:lastRenderedPageBreak/>
              <w:t>научно-исследовательские задачи в области финансовых отношений с использованием методов системного анализа</w:t>
            </w:r>
          </w:p>
        </w:tc>
      </w:tr>
      <w:tr w:rsidR="00813E6C" w:rsidRPr="00985C7C" w14:paraId="704411AA" w14:textId="77777777" w:rsidTr="00204847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4CA2" w14:textId="0AC9EA64" w:rsidR="00DA56EF" w:rsidRPr="00985C7C" w:rsidRDefault="00813E6C" w:rsidP="00DA56E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lastRenderedPageBreak/>
              <w:t>ОПК-2. Способен применять продвинутые инструментальные методы экономического и финансового анализа в прикладных и/или фундаментальных исследованиях в области финансовых отношений, в том числе, с использованием интеллектуальных информационно-аналитических систем.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F988" w14:textId="386B8248" w:rsidR="00DA56EF" w:rsidRPr="00DA56EF" w:rsidRDefault="00813E6C" w:rsidP="00DA56EF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t xml:space="preserve">ОПК-2.1. </w:t>
            </w:r>
            <w:r w:rsidR="00DA56EF" w:rsidRPr="00DA56EF">
              <w:rPr>
                <w:sz w:val="24"/>
                <w:szCs w:val="24"/>
              </w:rPr>
              <w:t>Способен выбирать продвинутые инструментальные методы экономического и финансового анализа и использовать их при проведении прикладных и/или фундаментальных исследований в области финансовых отношений</w:t>
            </w:r>
          </w:p>
          <w:p w14:paraId="664D026C" w14:textId="48C4E098" w:rsidR="00813E6C" w:rsidRPr="00DA56EF" w:rsidRDefault="00813E6C" w:rsidP="00DA56EF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DA56EF">
              <w:rPr>
                <w:sz w:val="24"/>
                <w:szCs w:val="24"/>
              </w:rPr>
              <w:t xml:space="preserve">ОПК-2.2. </w:t>
            </w:r>
            <w:r w:rsidR="00DA56EF" w:rsidRPr="00DA56EF">
              <w:rPr>
                <w:sz w:val="24"/>
                <w:szCs w:val="24"/>
              </w:rPr>
              <w:t>Способен использовать интеллектуальные информационно-аналитические системы для анализа данных</w:t>
            </w:r>
          </w:p>
          <w:p w14:paraId="3362CC4A" w14:textId="43E9113E" w:rsidR="00813E6C" w:rsidRPr="00985C7C" w:rsidRDefault="00813E6C" w:rsidP="00204847">
            <w:pPr>
              <w:pStyle w:val="TableParagraph"/>
              <w:ind w:left="13" w:right="-29"/>
              <w:rPr>
                <w:sz w:val="24"/>
                <w:szCs w:val="24"/>
              </w:rPr>
            </w:pPr>
          </w:p>
        </w:tc>
      </w:tr>
      <w:tr w:rsidR="00813E6C" w:rsidRPr="00985C7C" w14:paraId="7D1541FD" w14:textId="77777777" w:rsidTr="00204847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9E57" w14:textId="77777777" w:rsidR="00813E6C" w:rsidRPr="00985C7C" w:rsidRDefault="00813E6C" w:rsidP="0020484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t>ОПК-3. Способен обобщать и критически оценивать результаты научных исследований и самостоятельно выполнять исследовательские проекты в финансах и смежных областях.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6BE9" w14:textId="77777777" w:rsidR="00813E6C" w:rsidRPr="00985C7C" w:rsidRDefault="00813E6C" w:rsidP="00204847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t>ОПК-3.1. Способен использовать теоретический и аналитический инструментарий для обобщения и критической оценки результатов научных исследований в области финансов и смежных областях</w:t>
            </w:r>
          </w:p>
          <w:p w14:paraId="2A1B86F6" w14:textId="3E2093EF" w:rsidR="00813E6C" w:rsidRPr="00985C7C" w:rsidRDefault="00813E6C" w:rsidP="007260E8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t>ОПК-3.2. Способен самостоятельно проводить научные исследования и выполнять проекты в финансовой сфере и иных областях знаний</w:t>
            </w:r>
          </w:p>
        </w:tc>
      </w:tr>
      <w:tr w:rsidR="00813E6C" w:rsidRPr="00985C7C" w14:paraId="33CA7CC9" w14:textId="77777777" w:rsidTr="00204847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70B6" w14:textId="77777777" w:rsidR="00813E6C" w:rsidRPr="00985C7C" w:rsidRDefault="00813E6C" w:rsidP="00204847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t>ОПК-4. Способен обосновывать и принимать финансово- экономические и организационно - управленческие решения в профессиональной деятельности.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BBDF" w14:textId="77777777" w:rsidR="00813E6C" w:rsidRPr="00985C7C" w:rsidRDefault="00813E6C" w:rsidP="00204847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t>ОПК-4.1. Способен оценивать ожидаемые результаты предлагаемых финансово-экономических и организационно-управленческих решений</w:t>
            </w:r>
          </w:p>
          <w:p w14:paraId="6858DAB0" w14:textId="12867F92" w:rsidR="00813E6C" w:rsidRPr="00985C7C" w:rsidRDefault="00813E6C" w:rsidP="007260E8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t>ОПК-4.2</w:t>
            </w:r>
            <w:r w:rsidRPr="007260E8">
              <w:rPr>
                <w:sz w:val="24"/>
                <w:szCs w:val="24"/>
              </w:rPr>
              <w:t xml:space="preserve">. </w:t>
            </w:r>
            <w:r w:rsidR="007260E8" w:rsidRPr="007260E8">
              <w:rPr>
                <w:sz w:val="24"/>
                <w:szCs w:val="24"/>
              </w:rPr>
              <w:t>Способен на основе выбранных методов управления принимать финансово-экономические и организационно-управленческие решения в профессиональной деятельности</w:t>
            </w:r>
          </w:p>
        </w:tc>
      </w:tr>
      <w:tr w:rsidR="00813E6C" w:rsidRPr="00985C7C" w14:paraId="71D733FF" w14:textId="77777777" w:rsidTr="00204847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059B" w14:textId="77777777" w:rsidR="00813E6C" w:rsidRPr="00985C7C" w:rsidRDefault="00813E6C" w:rsidP="00204847">
            <w:pPr>
              <w:spacing w:after="0" w:line="240" w:lineRule="auto"/>
              <w:rPr>
                <w:rStyle w:val="FontStyle63"/>
                <w:color w:val="auto"/>
                <w:sz w:val="24"/>
                <w:szCs w:val="24"/>
              </w:rPr>
            </w:pPr>
            <w:r w:rsidRPr="00985C7C">
              <w:rPr>
                <w:rStyle w:val="FontStyle63"/>
                <w:color w:val="auto"/>
                <w:sz w:val="24"/>
                <w:szCs w:val="24"/>
              </w:rPr>
              <w:t>ПК-1 Способен на основе анализа финансово-экономических показателей обосновать направления деятельности финансово-кредитных организаций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FC4E" w14:textId="52E41B51" w:rsidR="00813E6C" w:rsidRPr="007260E8" w:rsidRDefault="00813E6C" w:rsidP="007260E8">
            <w:pPr>
              <w:pStyle w:val="TableParagraph"/>
              <w:ind w:left="13" w:right="-29"/>
              <w:rPr>
                <w:rStyle w:val="FontStyle63"/>
                <w:color w:val="auto"/>
                <w:sz w:val="24"/>
                <w:szCs w:val="24"/>
              </w:rPr>
            </w:pPr>
            <w:r w:rsidRPr="007260E8">
              <w:rPr>
                <w:rStyle w:val="FontStyle63"/>
                <w:color w:val="auto"/>
                <w:sz w:val="24"/>
                <w:szCs w:val="24"/>
              </w:rPr>
              <w:t xml:space="preserve">ПК1.1. </w:t>
            </w:r>
            <w:r w:rsidR="007260E8" w:rsidRPr="007260E8">
              <w:rPr>
                <w:sz w:val="24"/>
                <w:szCs w:val="24"/>
              </w:rPr>
              <w:t>Способен использовать количественные и качественные методы для проведения критического анализа деятельности финансово-кредитных организаций и оценки эффективности использования трудовых, материальных и финансовых ресурсов</w:t>
            </w:r>
          </w:p>
          <w:p w14:paraId="3A8DE892" w14:textId="77777777" w:rsidR="007260E8" w:rsidRPr="007260E8" w:rsidRDefault="00813E6C" w:rsidP="007260E8">
            <w:pPr>
              <w:pStyle w:val="TableParagraph"/>
              <w:ind w:left="13" w:right="-29"/>
              <w:rPr>
                <w:rStyle w:val="FontStyle63"/>
                <w:color w:val="auto"/>
                <w:sz w:val="24"/>
                <w:szCs w:val="24"/>
              </w:rPr>
            </w:pPr>
            <w:r w:rsidRPr="007260E8">
              <w:rPr>
                <w:rStyle w:val="FontStyle63"/>
                <w:color w:val="auto"/>
                <w:sz w:val="24"/>
                <w:szCs w:val="24"/>
              </w:rPr>
              <w:t xml:space="preserve">ПК-1.2. </w:t>
            </w:r>
          </w:p>
          <w:p w14:paraId="3EF255ED" w14:textId="13F8C7C6" w:rsidR="00813E6C" w:rsidRPr="007260E8" w:rsidRDefault="007260E8" w:rsidP="007260E8">
            <w:pPr>
              <w:spacing w:after="0" w:line="240" w:lineRule="auto"/>
              <w:ind w:left="0" w:firstLine="0"/>
              <w:jc w:val="left"/>
              <w:rPr>
                <w:rStyle w:val="FontStyle63"/>
                <w:rFonts w:ascii="Tahoma" w:hAnsi="Tahoma" w:cs="Tahoma"/>
                <w:sz w:val="16"/>
                <w:szCs w:val="16"/>
              </w:rPr>
            </w:pPr>
            <w:r w:rsidRPr="007260E8">
              <w:rPr>
                <w:sz w:val="24"/>
                <w:szCs w:val="24"/>
              </w:rPr>
              <w:t>Способен обосновывать принимаемые управленческие решения и разрабатывать стратегические и текущие планы деятельности финансово-кредитных организаций</w:t>
            </w:r>
          </w:p>
        </w:tc>
      </w:tr>
      <w:tr w:rsidR="00813E6C" w:rsidRPr="00985C7C" w14:paraId="40A750ED" w14:textId="77777777" w:rsidTr="00204847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A1BD" w14:textId="77777777" w:rsidR="00813E6C" w:rsidRPr="00985C7C" w:rsidRDefault="00813E6C" w:rsidP="0020484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85C7C">
              <w:rPr>
                <w:color w:val="auto"/>
                <w:sz w:val="24"/>
                <w:szCs w:val="24"/>
              </w:rPr>
              <w:t xml:space="preserve">ПК-2 Способен разрабатывать финансовый план и формировать целевой инвестиционный портфель 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C346" w14:textId="250C4C25" w:rsidR="00813E6C" w:rsidRPr="007260E8" w:rsidRDefault="00813E6C" w:rsidP="007260E8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t xml:space="preserve">ПК 2.1. </w:t>
            </w:r>
            <w:r w:rsidR="007260E8" w:rsidRPr="007260E8">
              <w:rPr>
                <w:sz w:val="24"/>
                <w:szCs w:val="24"/>
              </w:rPr>
              <w:t>Способен применять методики и инструментарий финансового планирования, принципы портфельного управления при формировании финансового плана и определении параметров целевого инвестиционного портфеля</w:t>
            </w:r>
          </w:p>
          <w:p w14:paraId="6E1FA14D" w14:textId="77777777" w:rsidR="007260E8" w:rsidRPr="007260E8" w:rsidRDefault="00813E6C" w:rsidP="007260E8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7260E8">
              <w:rPr>
                <w:sz w:val="24"/>
                <w:szCs w:val="24"/>
              </w:rPr>
              <w:t xml:space="preserve">ПК 2.2. </w:t>
            </w:r>
          </w:p>
          <w:p w14:paraId="39A66CC3" w14:textId="63D1DAC4" w:rsidR="00813E6C" w:rsidRPr="007260E8" w:rsidRDefault="007260E8" w:rsidP="007260E8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7260E8">
              <w:rPr>
                <w:sz w:val="24"/>
                <w:szCs w:val="24"/>
              </w:rPr>
              <w:t>Способен определять критерии эффективности финансового плана и качества инвестиционного портфеля</w:t>
            </w:r>
          </w:p>
        </w:tc>
      </w:tr>
      <w:tr w:rsidR="00813E6C" w:rsidRPr="00985C7C" w14:paraId="6437EC26" w14:textId="77777777" w:rsidTr="00204847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7700" w14:textId="77777777" w:rsidR="00813E6C" w:rsidRPr="00985C7C" w:rsidRDefault="00813E6C" w:rsidP="00204847">
            <w:pPr>
              <w:spacing w:after="0" w:line="240" w:lineRule="auto"/>
              <w:rPr>
                <w:rStyle w:val="FontStyle63"/>
                <w:color w:val="auto"/>
                <w:sz w:val="24"/>
                <w:szCs w:val="24"/>
              </w:rPr>
            </w:pPr>
            <w:r w:rsidRPr="00985C7C">
              <w:rPr>
                <w:color w:val="auto"/>
                <w:sz w:val="24"/>
                <w:szCs w:val="24"/>
              </w:rPr>
              <w:t xml:space="preserve">ПК-3 Способен предоставлять информацию о состоянии и перспективах рынка, тенденциях в изменении курсов ценных бумаг, иностранной валюты, условий по банковским продуктам и </w:t>
            </w:r>
            <w:r w:rsidRPr="00985C7C">
              <w:rPr>
                <w:color w:val="auto"/>
                <w:sz w:val="24"/>
                <w:szCs w:val="24"/>
              </w:rPr>
              <w:lastRenderedPageBreak/>
              <w:t>услугам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3237" w14:textId="773A0250" w:rsidR="00813E6C" w:rsidRPr="007260E8" w:rsidRDefault="00813E6C" w:rsidP="007260E8">
            <w:pPr>
              <w:pStyle w:val="TableParagraph"/>
              <w:ind w:left="13" w:right="-29"/>
              <w:rPr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lastRenderedPageBreak/>
              <w:t>ПК 3</w:t>
            </w:r>
            <w:r w:rsidRPr="007260E8">
              <w:rPr>
                <w:sz w:val="24"/>
                <w:szCs w:val="24"/>
              </w:rPr>
              <w:t xml:space="preserve">.1. </w:t>
            </w:r>
            <w:r w:rsidR="007260E8" w:rsidRPr="007260E8">
              <w:rPr>
                <w:sz w:val="24"/>
                <w:szCs w:val="24"/>
              </w:rPr>
              <w:t xml:space="preserve">Способен демонстрировать знания основных организаций и профессиональных участников банковской системы, страхового сектора, рынка ценных бумаг и коллективного инвестирования при проведении консультаций по вопросам составления бюджета, страхования, формирования сбережений, управления </w:t>
            </w:r>
            <w:r w:rsidR="007260E8" w:rsidRPr="007260E8">
              <w:rPr>
                <w:sz w:val="24"/>
                <w:szCs w:val="24"/>
              </w:rPr>
              <w:lastRenderedPageBreak/>
              <w:t>кредитным и инвестиционным портфелем</w:t>
            </w:r>
          </w:p>
          <w:p w14:paraId="288DD52D" w14:textId="07779F37" w:rsidR="00813E6C" w:rsidRPr="00985C7C" w:rsidRDefault="00813E6C" w:rsidP="007260E8">
            <w:pPr>
              <w:pStyle w:val="TableParagraph"/>
              <w:ind w:left="13" w:right="-29"/>
              <w:rPr>
                <w:rStyle w:val="FontStyle63"/>
                <w:color w:val="auto"/>
                <w:sz w:val="24"/>
                <w:szCs w:val="24"/>
              </w:rPr>
            </w:pPr>
            <w:r w:rsidRPr="007260E8">
              <w:rPr>
                <w:sz w:val="24"/>
                <w:szCs w:val="24"/>
              </w:rPr>
              <w:t xml:space="preserve">ПК-3.2. </w:t>
            </w:r>
            <w:r w:rsidR="007260E8" w:rsidRPr="007260E8">
              <w:rPr>
                <w:sz w:val="24"/>
                <w:szCs w:val="24"/>
              </w:rPr>
              <w:t>Способен собирать и анализировать финансовую информацию, планировать и оценивать изменение ситуации в масштабах всего спектра финансовых услуг</w:t>
            </w:r>
          </w:p>
        </w:tc>
      </w:tr>
    </w:tbl>
    <w:p w14:paraId="5C81FBCC" w14:textId="77777777" w:rsidR="00F34B66" w:rsidRDefault="00F34B66" w:rsidP="00813E6C">
      <w:pPr>
        <w:widowControl w:val="0"/>
        <w:spacing w:after="0" w:line="240" w:lineRule="auto"/>
        <w:rPr>
          <w:szCs w:val="28"/>
          <w:highlight w:val="yellow"/>
        </w:rPr>
      </w:pPr>
    </w:p>
    <w:p w14:paraId="4012F685" w14:textId="77777777" w:rsidR="007260E8" w:rsidRDefault="007260E8" w:rsidP="00813E6C">
      <w:pPr>
        <w:widowControl w:val="0"/>
        <w:spacing w:after="0" w:line="240" w:lineRule="auto"/>
        <w:rPr>
          <w:szCs w:val="28"/>
          <w:highlight w:val="yellow"/>
        </w:rPr>
      </w:pPr>
    </w:p>
    <w:p w14:paraId="2C211EB9" w14:textId="77777777" w:rsidR="007260E8" w:rsidRPr="007B686B" w:rsidRDefault="007260E8" w:rsidP="007260E8">
      <w:pPr>
        <w:widowControl w:val="0"/>
        <w:spacing w:after="0" w:line="240" w:lineRule="auto"/>
        <w:ind w:firstLine="709"/>
        <w:rPr>
          <w:b/>
          <w:szCs w:val="28"/>
        </w:rPr>
      </w:pPr>
      <w:r>
        <w:rPr>
          <w:b/>
          <w:szCs w:val="28"/>
        </w:rPr>
        <w:t>3</w:t>
      </w:r>
      <w:r w:rsidRPr="007B686B">
        <w:rPr>
          <w:b/>
          <w:szCs w:val="28"/>
        </w:rPr>
        <w:t xml:space="preserve">. Методические рекомендации по выполнению </w:t>
      </w:r>
      <w:r>
        <w:rPr>
          <w:b/>
          <w:szCs w:val="28"/>
        </w:rPr>
        <w:t xml:space="preserve">и защите </w:t>
      </w:r>
      <w:r w:rsidRPr="007B686B">
        <w:rPr>
          <w:b/>
          <w:szCs w:val="28"/>
        </w:rPr>
        <w:t>выпускной квалификационной работы</w:t>
      </w:r>
    </w:p>
    <w:p w14:paraId="0DA462B9" w14:textId="77777777" w:rsidR="007260E8" w:rsidRPr="007B686B" w:rsidRDefault="007260E8" w:rsidP="007260E8">
      <w:pPr>
        <w:widowControl w:val="0"/>
        <w:shd w:val="clear" w:color="auto" w:fill="FFFFFF"/>
        <w:spacing w:after="0" w:line="240" w:lineRule="auto"/>
        <w:ind w:firstLine="708"/>
        <w:outlineLvl w:val="5"/>
        <w:rPr>
          <w:b/>
          <w:szCs w:val="28"/>
        </w:rPr>
      </w:pPr>
      <w:r>
        <w:rPr>
          <w:b/>
          <w:szCs w:val="28"/>
        </w:rPr>
        <w:t>3</w:t>
      </w:r>
      <w:r w:rsidRPr="007B686B">
        <w:rPr>
          <w:b/>
          <w:szCs w:val="28"/>
        </w:rPr>
        <w:t>.</w:t>
      </w:r>
      <w:r w:rsidRPr="003911F7">
        <w:rPr>
          <w:b/>
          <w:szCs w:val="28"/>
        </w:rPr>
        <w:t>1</w:t>
      </w:r>
      <w:r w:rsidRPr="007B686B">
        <w:rPr>
          <w:b/>
          <w:szCs w:val="28"/>
        </w:rPr>
        <w:t xml:space="preserve"> Требования к выпускным квалификационным работам и порядку их выполнения</w:t>
      </w:r>
    </w:p>
    <w:p w14:paraId="766BF991" w14:textId="77777777" w:rsidR="007260E8" w:rsidRPr="00E562DA" w:rsidRDefault="007260E8" w:rsidP="007260E8">
      <w:pPr>
        <w:widowControl w:val="0"/>
        <w:tabs>
          <w:tab w:val="left" w:pos="863"/>
        </w:tabs>
        <w:spacing w:after="0" w:line="322" w:lineRule="exact"/>
        <w:ind w:lef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Содержание выпускной квалификационной работы (магистерской диссертации) должно удовлетворять требованиям ФГОС ВО к профессиональной подготовке выпускника и должно быть построено по единой схеме и форме расположения составных частей. Работа должна содержать: аннотацию, введение, теоретическую часть, аналитическую часть, рекомендательную часть, заключение (выводы и предложения), список использованных источников, глоссарий, приложения.</w:t>
      </w:r>
    </w:p>
    <w:p w14:paraId="27522FE1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iCs/>
          <w:spacing w:val="2"/>
          <w:szCs w:val="28"/>
        </w:rPr>
        <w:t>Аннотация</w:t>
      </w:r>
      <w:r w:rsidRPr="00E562DA">
        <w:rPr>
          <w:rFonts w:eastAsia="Calibri"/>
          <w:spacing w:val="1"/>
          <w:szCs w:val="28"/>
        </w:rPr>
        <w:t xml:space="preserve"> выпускной квалификационной работы магистранта (магистерской диссертации) – это краткое изложение основной идеи и главных результатов магистерской диссертационной работы. На 2–4 страницах формата А4 приводятся основные сведения об актуальности, степени проработанности проблемы, цели, задачах исследования, предмете, объекте, методах или методологии проведения работы, научной новизны и краткое содержание работы, результаты работы.</w:t>
      </w:r>
    </w:p>
    <w:p w14:paraId="17039C7D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Аннотация должна содержать также: сведения об объеме выпускной квалификационной работы магистранта (магистерской диссертации); количестве иллюстраций, рисунков, таблиц, приложений; количестве частей (разделов, подразделов); количестве использованных источников; перечень ключевых слов; текст аннотации. Текст аннотации должен отражать основные сферы деятельности предприятия; рекомендации по улучшению и повышению эффективности деятельности предприятия, основные результаты внедрения; прогнозы и предположения о развитии объекта исследования.</w:t>
      </w:r>
    </w:p>
    <w:p w14:paraId="00972169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Перечень ключевых слов должен включать от 5 до 15 слов или словосочетаний из текста содержательной части работы, которые в наибольшей мере характеризуют ее содержание и обеспечивают возможность информационного поиска. Ключевые слова приводятся в именительном падеже и печатаются строчными буквами в строку через точку с запятой.</w:t>
      </w:r>
    </w:p>
    <w:p w14:paraId="40E95CE3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iCs/>
          <w:spacing w:val="2"/>
          <w:szCs w:val="28"/>
        </w:rPr>
        <w:t>Введение.</w:t>
      </w:r>
      <w:r w:rsidRPr="00E562DA">
        <w:rPr>
          <w:rFonts w:eastAsia="Calibri"/>
          <w:spacing w:val="1"/>
          <w:szCs w:val="28"/>
        </w:rPr>
        <w:t xml:space="preserve"> Это вступительная часть выпускной квалификационной работы магистранта.</w:t>
      </w:r>
    </w:p>
    <w:p w14:paraId="539D3C98" w14:textId="77777777" w:rsidR="007260E8" w:rsidRPr="00E562DA" w:rsidRDefault="007260E8" w:rsidP="007260E8">
      <w:pPr>
        <w:widowControl w:val="0"/>
        <w:spacing w:after="0" w:line="322" w:lineRule="exact"/>
        <w:ind w:lef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Во </w:t>
      </w:r>
      <w:r w:rsidRPr="00E562DA">
        <w:rPr>
          <w:rFonts w:eastAsia="Calibri"/>
          <w:iCs/>
          <w:spacing w:val="2"/>
          <w:szCs w:val="28"/>
        </w:rPr>
        <w:t>введении</w:t>
      </w:r>
      <w:r w:rsidRPr="00E562DA">
        <w:rPr>
          <w:rFonts w:eastAsia="Calibri"/>
          <w:spacing w:val="1"/>
          <w:szCs w:val="28"/>
        </w:rPr>
        <w:t xml:space="preserve"> отражаются </w:t>
      </w:r>
      <w:r w:rsidRPr="00E562DA">
        <w:rPr>
          <w:rFonts w:eastAsia="Calibri"/>
          <w:iCs/>
          <w:spacing w:val="2"/>
          <w:szCs w:val="28"/>
        </w:rPr>
        <w:t>обоснование выбора темы исследования,</w:t>
      </w:r>
      <w:r w:rsidRPr="00E562DA">
        <w:rPr>
          <w:rFonts w:eastAsia="Calibri"/>
          <w:spacing w:val="1"/>
          <w:szCs w:val="28"/>
        </w:rPr>
        <w:t xml:space="preserve"> в том числе ее </w:t>
      </w:r>
      <w:r w:rsidRPr="00E562DA">
        <w:rPr>
          <w:rFonts w:eastAsia="Calibri"/>
          <w:iCs/>
          <w:spacing w:val="2"/>
          <w:szCs w:val="28"/>
        </w:rPr>
        <w:t>актуальности, научной новизны</w:t>
      </w:r>
      <w:r w:rsidRPr="00E562DA">
        <w:rPr>
          <w:rFonts w:eastAsia="Calibri"/>
          <w:spacing w:val="1"/>
          <w:szCs w:val="28"/>
        </w:rPr>
        <w:t xml:space="preserve"> и </w:t>
      </w:r>
      <w:r w:rsidRPr="00E562DA">
        <w:rPr>
          <w:rFonts w:eastAsia="Calibri"/>
          <w:iCs/>
          <w:spacing w:val="2"/>
          <w:szCs w:val="28"/>
        </w:rPr>
        <w:t>практической значимости.</w:t>
      </w:r>
      <w:r w:rsidRPr="00E562DA">
        <w:rPr>
          <w:rFonts w:eastAsia="Calibri"/>
          <w:spacing w:val="1"/>
          <w:szCs w:val="28"/>
        </w:rPr>
        <w:t xml:space="preserve"> Раскрывается суть проблемной ситуации в научном или практическом аспекте, аргументируется необходимость оперативного решения поставленной проблемы в сфере экономики. Обоснование актуальности выбранной темы </w:t>
      </w:r>
      <w:r w:rsidRPr="00E562DA">
        <w:rPr>
          <w:rFonts w:eastAsia="Calibri"/>
          <w:spacing w:val="1"/>
          <w:szCs w:val="28"/>
        </w:rPr>
        <w:lastRenderedPageBreak/>
        <w:t>должно занимать не более 1–1,5 страниц введения и содержать объяснения того, почему к данной теме необходимо обратиться именно сейчас, в каком состоянии находятся современные научные представления о предмете исследования.</w:t>
      </w:r>
    </w:p>
    <w:p w14:paraId="522A6723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Дается </w:t>
      </w:r>
      <w:r w:rsidRPr="00E562DA">
        <w:rPr>
          <w:rFonts w:eastAsia="Calibri"/>
          <w:iCs/>
          <w:spacing w:val="2"/>
          <w:szCs w:val="28"/>
        </w:rPr>
        <w:t>характеристика степени разработанности темы, обзор и анализ научной литературы.</w:t>
      </w:r>
      <w:r w:rsidRPr="00E562DA">
        <w:rPr>
          <w:rFonts w:eastAsia="Calibri"/>
          <w:spacing w:val="1"/>
          <w:szCs w:val="28"/>
        </w:rPr>
        <w:t xml:space="preserve"> В частности, необходимо отразить степень проработанности темы у нескольких авторов в различных изданиях: учебниках, монографиях, научных статьях, периодических изданиях и в Интернете. </w:t>
      </w:r>
    </w:p>
    <w:p w14:paraId="3FC39457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Научная новизна подразумевает новый научный результат, инновационное решение поставленной проблемы, ожидаемое по завершении исследования. Научная новизна применительно к самой диссертации – это признак, наличие которого дает автору право на использование понятия «впервые» при характеристике полученных им результатов и проведенного исследования в целом. Понятие «впервые» означает в науке факт отсутствия подобных результатов. Впервые может проводиться исследование на оригинальные темы, которые ранее не исследовались в той или иной отрасли научного знания. Для большого количества областей научных знаний научная новизна проявляется в наличии теоретических положений, которые впервые сформулированы и содержательно обоснованы, методических рекомендаций, которые внедрены в практику и оказывают существенное влияние на достижение новых результатов. Новыми могут быть только те положения диссертационного исследования, которые способствуют дальнейшему развитию науки в целом или отдельных ее направлений. Следует отразить научную и практическую значимость данной работы и сделать обзор имеющейся нормативно-правовой базы по выделенной проблематике.</w:t>
      </w:r>
    </w:p>
    <w:p w14:paraId="4D1E934A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Практическая значимость исследования, в том числе теоретического, определяется возможностями прикладного использования его результатов в экономике (с указанием области применения и оценкой эффективности). Практическая значимость может проявляться в публикациях научного характера основных результатов внедрения, наличии актов внедрения исследования в практическую деятельность предприятий и учреждений, апробации результатов исследования на научно-исследовательских конференциях, в разработке государственных, региональных и муниципальных программ развития.</w:t>
      </w:r>
    </w:p>
    <w:p w14:paraId="290554E0" w14:textId="77777777" w:rsidR="007260E8" w:rsidRPr="00E562DA" w:rsidRDefault="007260E8" w:rsidP="007260E8">
      <w:pPr>
        <w:widowControl w:val="0"/>
        <w:tabs>
          <w:tab w:val="left" w:pos="863"/>
        </w:tabs>
        <w:spacing w:after="0" w:line="322" w:lineRule="exact"/>
        <w:ind w:left="20" w:firstLine="704"/>
        <w:rPr>
          <w:rFonts w:eastAsia="Calibri"/>
          <w:iCs/>
          <w:spacing w:val="2"/>
          <w:szCs w:val="28"/>
        </w:rPr>
      </w:pPr>
      <w:r w:rsidRPr="00E562DA">
        <w:rPr>
          <w:rFonts w:eastAsia="Calibri"/>
          <w:iCs/>
          <w:spacing w:val="2"/>
          <w:szCs w:val="28"/>
        </w:rPr>
        <w:t>Цель и задачи исследования.</w:t>
      </w:r>
    </w:p>
    <w:p w14:paraId="4C95EACB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Целью диссертационного исследования является решение поставленной научной проблемы, получение нового знания о предмете и объекте. Цель исследования – ожидаемый результат работы, который позволит разрешить обозначенную проблему. Не рекомендуется формулировать цель как «исследование…», «изучение…», подменяя саму цель процессом ее достижения. Наряду с целью может быть сформулирована рабочая гипотеза, предположение о возможном результате исследования, которое предстоит подтвердить или опровергнуть, например:</w:t>
      </w:r>
    </w:p>
    <w:p w14:paraId="2E5D4A49" w14:textId="77777777" w:rsidR="007260E8" w:rsidRPr="00E562DA" w:rsidRDefault="007260E8" w:rsidP="007260E8">
      <w:pPr>
        <w:widowControl w:val="0"/>
        <w:tabs>
          <w:tab w:val="left" w:pos="964"/>
        </w:tabs>
        <w:spacing w:after="0" w:line="322" w:lineRule="exact"/>
        <w:ind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а) Определить тенденцию и направления развития.</w:t>
      </w:r>
    </w:p>
    <w:p w14:paraId="4BF79282" w14:textId="77777777" w:rsidR="007260E8" w:rsidRPr="00E562DA" w:rsidRDefault="007260E8" w:rsidP="007260E8">
      <w:pPr>
        <w:widowControl w:val="0"/>
        <w:tabs>
          <w:tab w:val="left" w:pos="1004"/>
        </w:tabs>
        <w:spacing w:after="0" w:line="322" w:lineRule="exact"/>
        <w:ind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б) Оценить состояние организации экономической деятельности </w:t>
      </w:r>
      <w:r w:rsidRPr="00E562DA">
        <w:rPr>
          <w:rFonts w:eastAsia="Calibri"/>
          <w:spacing w:val="1"/>
          <w:szCs w:val="28"/>
        </w:rPr>
        <w:lastRenderedPageBreak/>
        <w:t>предприятия, выявление неиспользованных резервов и разработка рекомендаций (бизнес-планов) по повышению эффективности функционирования предприятия.</w:t>
      </w:r>
    </w:p>
    <w:p w14:paraId="73BC63B5" w14:textId="77777777" w:rsidR="007260E8" w:rsidRPr="00E562DA" w:rsidRDefault="007260E8" w:rsidP="007260E8">
      <w:pPr>
        <w:widowControl w:val="0"/>
        <w:tabs>
          <w:tab w:val="left" w:pos="1009"/>
        </w:tabs>
        <w:spacing w:after="0" w:line="322" w:lineRule="exact"/>
        <w:ind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в) Адаптировать имеющуюся методику к новым условиям. Как правило, такая цель ставится в прикладном исследовании при переносе уже созданной методологии в новые условия функционирования предприятия.</w:t>
      </w:r>
    </w:p>
    <w:p w14:paraId="1D4A18D5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Желательно указать также, какое значение имеет изучение данных характеристик: теоретическое, методологическое, практическое, прикладное.</w:t>
      </w:r>
    </w:p>
    <w:p w14:paraId="3EA76371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Для достижения поставленной цели должны быть решены определенные задачи. Поэтому в работе следует определить конкретные </w:t>
      </w:r>
      <w:r w:rsidRPr="00E562DA">
        <w:rPr>
          <w:rFonts w:eastAsia="Calibri"/>
          <w:iCs/>
          <w:spacing w:val="2"/>
          <w:szCs w:val="28"/>
        </w:rPr>
        <w:t>задачи</w:t>
      </w:r>
      <w:r w:rsidRPr="00E562DA">
        <w:rPr>
          <w:rFonts w:eastAsia="Calibri"/>
          <w:spacing w:val="1"/>
          <w:szCs w:val="28"/>
        </w:rPr>
        <w:t>:</w:t>
      </w:r>
    </w:p>
    <w:p w14:paraId="369ECB81" w14:textId="77777777" w:rsidR="007260E8" w:rsidRPr="00E562DA" w:rsidRDefault="007260E8" w:rsidP="007260E8">
      <w:pPr>
        <w:widowControl w:val="0"/>
        <w:tabs>
          <w:tab w:val="left" w:pos="0"/>
        </w:tabs>
        <w:spacing w:after="0" w:line="322" w:lineRule="exact"/>
        <w:ind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– изучить проблемы и теоретические аспекты организации; </w:t>
      </w:r>
    </w:p>
    <w:p w14:paraId="04F1EB75" w14:textId="77777777" w:rsidR="007260E8" w:rsidRPr="00E562DA" w:rsidRDefault="007260E8" w:rsidP="007260E8">
      <w:pPr>
        <w:widowControl w:val="0"/>
        <w:tabs>
          <w:tab w:val="left" w:pos="0"/>
        </w:tabs>
        <w:spacing w:after="0" w:line="322" w:lineRule="exact"/>
        <w:ind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оценить среду функционирования предприятия (фирмы);</w:t>
      </w:r>
    </w:p>
    <w:p w14:paraId="4FE2A7F1" w14:textId="77777777" w:rsidR="007260E8" w:rsidRPr="00E562DA" w:rsidRDefault="007260E8" w:rsidP="007260E8">
      <w:pPr>
        <w:widowControl w:val="0"/>
        <w:tabs>
          <w:tab w:val="left" w:pos="0"/>
          <w:tab w:val="left" w:pos="979"/>
        </w:tabs>
        <w:spacing w:after="0" w:line="322" w:lineRule="exact"/>
        <w:ind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провести анализ хозяйственной (экономической) деятельности предприятия;</w:t>
      </w:r>
    </w:p>
    <w:p w14:paraId="4551AA7B" w14:textId="77777777" w:rsidR="007260E8" w:rsidRPr="00E562DA" w:rsidRDefault="007260E8" w:rsidP="007260E8">
      <w:pPr>
        <w:widowControl w:val="0"/>
        <w:tabs>
          <w:tab w:val="left" w:pos="0"/>
        </w:tabs>
        <w:spacing w:after="0" w:line="322" w:lineRule="exact"/>
        <w:ind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выявить резервы улучшения деятельности предприятия;</w:t>
      </w:r>
    </w:p>
    <w:p w14:paraId="69061A08" w14:textId="77777777" w:rsidR="007260E8" w:rsidRPr="00E562DA" w:rsidRDefault="007260E8" w:rsidP="007260E8">
      <w:pPr>
        <w:widowControl w:val="0"/>
        <w:tabs>
          <w:tab w:val="left" w:pos="0"/>
          <w:tab w:val="left" w:pos="888"/>
        </w:tabs>
        <w:spacing w:after="0" w:line="322" w:lineRule="exact"/>
        <w:ind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определить тактику и стратегию развития деятельности предприятия;</w:t>
      </w:r>
    </w:p>
    <w:p w14:paraId="2A218D95" w14:textId="77777777" w:rsidR="007260E8" w:rsidRPr="00E562DA" w:rsidRDefault="007260E8" w:rsidP="007260E8">
      <w:pPr>
        <w:widowControl w:val="0"/>
        <w:tabs>
          <w:tab w:val="left" w:pos="0"/>
          <w:tab w:val="left" w:pos="869"/>
        </w:tabs>
        <w:spacing w:after="0" w:line="322" w:lineRule="exact"/>
        <w:ind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разработать мероприятия по повышению эффективности функционирования предприятия.</w:t>
      </w:r>
    </w:p>
    <w:p w14:paraId="64415D73" w14:textId="77777777" w:rsidR="007260E8" w:rsidRPr="00E562DA" w:rsidRDefault="007260E8" w:rsidP="007260E8">
      <w:pPr>
        <w:widowControl w:val="0"/>
        <w:tabs>
          <w:tab w:val="left" w:pos="843"/>
        </w:tabs>
        <w:spacing w:after="0" w:line="322" w:lineRule="exact"/>
        <w:ind w:firstLine="720"/>
        <w:rPr>
          <w:rFonts w:eastAsia="Calibri"/>
          <w:iCs/>
          <w:spacing w:val="2"/>
          <w:szCs w:val="28"/>
        </w:rPr>
      </w:pPr>
      <w:r w:rsidRPr="00E562DA">
        <w:rPr>
          <w:rFonts w:eastAsia="Calibri"/>
          <w:iCs/>
          <w:spacing w:val="2"/>
          <w:szCs w:val="28"/>
        </w:rPr>
        <w:t>Объект и предмет исследования.</w:t>
      </w:r>
    </w:p>
    <w:p w14:paraId="3AAAFA31" w14:textId="77777777" w:rsidR="007260E8" w:rsidRPr="00E562DA" w:rsidRDefault="007260E8" w:rsidP="007260E8">
      <w:pPr>
        <w:widowControl w:val="0"/>
        <w:spacing w:after="0" w:line="322" w:lineRule="exact"/>
        <w:ind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Объектом исследования является та часть реальности (процесс, явление, знание, порождающие проблемную ситуацию), которая изучается и/или преобразуется исследователем. </w:t>
      </w:r>
    </w:p>
    <w:p w14:paraId="4C4CF57A" w14:textId="77777777" w:rsidR="007260E8" w:rsidRPr="00E562DA" w:rsidRDefault="007260E8" w:rsidP="007260E8">
      <w:pPr>
        <w:widowControl w:val="0"/>
        <w:spacing w:after="0" w:line="322" w:lineRule="exact"/>
        <w:ind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Предмет исследования выпускной квалификационной работы магистранта (магистерской диссертации) чаще всего совпадает с определением его темы или очень близок к нему. </w:t>
      </w:r>
    </w:p>
    <w:p w14:paraId="3F7234B1" w14:textId="77777777" w:rsidR="007260E8" w:rsidRPr="00E562DA" w:rsidRDefault="007260E8" w:rsidP="007260E8">
      <w:pPr>
        <w:widowControl w:val="0"/>
        <w:tabs>
          <w:tab w:val="left" w:pos="843"/>
        </w:tabs>
        <w:spacing w:after="0" w:line="322" w:lineRule="exact"/>
        <w:ind w:firstLine="724"/>
        <w:rPr>
          <w:rFonts w:eastAsia="Calibri"/>
          <w:iCs/>
          <w:spacing w:val="2"/>
          <w:szCs w:val="28"/>
        </w:rPr>
      </w:pPr>
      <w:r w:rsidRPr="00E562DA">
        <w:rPr>
          <w:rFonts w:eastAsia="Calibri"/>
          <w:iCs/>
          <w:spacing w:val="2"/>
          <w:szCs w:val="28"/>
        </w:rPr>
        <w:t>Теоретико-методологические основания и методы исследования.</w:t>
      </w:r>
    </w:p>
    <w:p w14:paraId="1B5C4F4F" w14:textId="77777777" w:rsidR="007260E8" w:rsidRPr="00E562DA" w:rsidRDefault="007260E8" w:rsidP="007260E8">
      <w:pPr>
        <w:widowControl w:val="0"/>
        <w:tabs>
          <w:tab w:val="left" w:pos="863"/>
        </w:tabs>
        <w:spacing w:after="0" w:line="322" w:lineRule="exact"/>
        <w:ind w:lef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Указываются методологические основы выполнения выпускной квалификационной работы магистранта, обосновывается выбор той или иной концепции, теории, принципов, подходов, которыми руководствуется магистрант. Описывается терминологический аппарат исследования. Определяются и характеризуются конкретные методы решения поставленных задач, методика и техника проведения эксперимента, обработки результатов и т.п.</w:t>
      </w:r>
    </w:p>
    <w:p w14:paraId="3F5B377B" w14:textId="77777777" w:rsidR="007260E8" w:rsidRPr="00E562DA" w:rsidRDefault="007260E8" w:rsidP="007260E8">
      <w:pPr>
        <w:widowControl w:val="0"/>
        <w:tabs>
          <w:tab w:val="left" w:pos="863"/>
        </w:tabs>
        <w:spacing w:after="0" w:line="322" w:lineRule="exact"/>
        <w:ind w:lef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При проведении исследования экономической деятельности рекомендуется использовать различные методы исследования:</w:t>
      </w:r>
    </w:p>
    <w:p w14:paraId="296C42DA" w14:textId="77777777" w:rsidR="007260E8" w:rsidRPr="00E562DA" w:rsidRDefault="007260E8" w:rsidP="007260E8">
      <w:pPr>
        <w:widowControl w:val="0"/>
        <w:tabs>
          <w:tab w:val="left" w:pos="863"/>
        </w:tabs>
        <w:spacing w:after="0" w:line="322" w:lineRule="exact"/>
        <w:ind w:lef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анализ существующей литературной базы по рассматриваемой проблематике, обобщение и синтез точек зрения, представленных в различных источниках (метод научного анализа);</w:t>
      </w:r>
    </w:p>
    <w:p w14:paraId="394D5E84" w14:textId="77777777" w:rsidR="007260E8" w:rsidRPr="00E562DA" w:rsidRDefault="007260E8" w:rsidP="007260E8">
      <w:pPr>
        <w:widowControl w:val="0"/>
        <w:tabs>
          <w:tab w:val="left" w:pos="864"/>
        </w:tabs>
        <w:spacing w:after="0" w:line="322" w:lineRule="exact"/>
        <w:ind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методы эмпирического исследования (наблюдение, измерение, эксперимент);</w:t>
      </w:r>
    </w:p>
    <w:p w14:paraId="682FC611" w14:textId="77777777" w:rsidR="007260E8" w:rsidRPr="00E562DA" w:rsidRDefault="007260E8" w:rsidP="007260E8">
      <w:pPr>
        <w:widowControl w:val="0"/>
        <w:tabs>
          <w:tab w:val="left" w:pos="864"/>
        </w:tabs>
        <w:spacing w:after="0" w:line="322" w:lineRule="exact"/>
        <w:ind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методы теоретического исследования (идеализация, формализация, моделирование, индукция, дедукция, мысленный эксперимент, системный подход, математические методы, аксиоматический, исторический, логический и др.).</w:t>
      </w:r>
    </w:p>
    <w:p w14:paraId="0BCE6B65" w14:textId="77777777" w:rsidR="007260E8" w:rsidRPr="00E562DA" w:rsidRDefault="007260E8" w:rsidP="007260E8">
      <w:pPr>
        <w:widowControl w:val="0"/>
        <w:tabs>
          <w:tab w:val="left" w:pos="879"/>
        </w:tabs>
        <w:spacing w:after="0" w:line="322" w:lineRule="exact"/>
        <w:ind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системно-структурный и функциональный анализ, информационно-</w:t>
      </w:r>
      <w:r w:rsidRPr="00E562DA">
        <w:rPr>
          <w:rFonts w:eastAsia="Calibri"/>
          <w:spacing w:val="1"/>
          <w:szCs w:val="28"/>
        </w:rPr>
        <w:lastRenderedPageBreak/>
        <w:t>энтропийный метод, алгоритмизация и другие.</w:t>
      </w:r>
    </w:p>
    <w:p w14:paraId="08FAC6C7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Специфическими методами системных исследований являются структурный и функциональный анализы, направленные на изучение структуры систем и выявление их функций.</w:t>
      </w:r>
    </w:p>
    <w:p w14:paraId="17A885E7" w14:textId="77777777" w:rsidR="007260E8" w:rsidRPr="00E562DA" w:rsidRDefault="007260E8" w:rsidP="007260E8">
      <w:pPr>
        <w:widowControl w:val="0"/>
        <w:tabs>
          <w:tab w:val="left" w:pos="863"/>
        </w:tabs>
        <w:spacing w:after="0" w:line="322" w:lineRule="exact"/>
        <w:ind w:left="20" w:firstLine="700"/>
        <w:rPr>
          <w:rFonts w:eastAsia="Calibri"/>
          <w:iCs/>
          <w:spacing w:val="2"/>
          <w:szCs w:val="28"/>
        </w:rPr>
      </w:pPr>
      <w:r w:rsidRPr="00E562DA">
        <w:rPr>
          <w:rFonts w:eastAsia="Calibri"/>
          <w:iCs/>
          <w:spacing w:val="2"/>
          <w:szCs w:val="28"/>
        </w:rPr>
        <w:t>Обзор источников.</w:t>
      </w:r>
    </w:p>
    <w:p w14:paraId="3725BEF1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Под источниками научного исследования понимается вся совокупность используемых в работе материалов, несущих информацию о предмете исследования. К ним могут относиться опубликованные и неопубликованные (архивные) материалы, которые содержатся в официальных документах, проектах, научной литературе, справочно-информационных, библиографических, статистических изданиях, диссертациях, текстах, рукописях, отчетах о научно-исследовательской работе и т.п. Особая разновидность источников – электронные банки и базы данных, информационно-поисковые системы в Интернете.</w:t>
      </w:r>
    </w:p>
    <w:p w14:paraId="3E1AFD17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Апробация результатов исследования.</w:t>
      </w:r>
    </w:p>
    <w:p w14:paraId="2C6C3785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Указывается, на каких научных конференциях, семинарах, «круглых столах» докладывались результаты исследований, включенные в магистерскую диссертацию. Приводится перечень публикаций с указанием объема (количества печатных листов) каждой публикации и общего их числа по форме, приведенной в Приложении Е.</w:t>
      </w:r>
    </w:p>
    <w:p w14:paraId="4E9AACD4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Объем введения не должен превышать 6-7 страниц.</w:t>
      </w:r>
    </w:p>
    <w:p w14:paraId="1EE50DBF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rPr>
          <w:rFonts w:eastAsia="Calibri"/>
          <w:spacing w:val="1"/>
          <w:szCs w:val="28"/>
        </w:rPr>
      </w:pPr>
      <w:bookmarkStart w:id="1" w:name="bookmark7"/>
      <w:r w:rsidRPr="00E562DA">
        <w:rPr>
          <w:rFonts w:eastAsia="Calibri"/>
          <w:spacing w:val="1"/>
          <w:szCs w:val="28"/>
        </w:rPr>
        <w:t>Основная часть выпускной квалификационной работы (магистерской диссертации)</w:t>
      </w:r>
      <w:bookmarkEnd w:id="1"/>
      <w:r w:rsidRPr="00E562DA">
        <w:rPr>
          <w:rFonts w:eastAsia="Calibri"/>
          <w:spacing w:val="1"/>
          <w:szCs w:val="28"/>
        </w:rPr>
        <w:t>.</w:t>
      </w:r>
    </w:p>
    <w:p w14:paraId="544D0BDD" w14:textId="77777777" w:rsidR="007260E8" w:rsidRPr="00E562DA" w:rsidRDefault="007260E8" w:rsidP="007260E8">
      <w:pPr>
        <w:widowControl w:val="0"/>
        <w:spacing w:after="0" w:line="322" w:lineRule="exact"/>
        <w:ind w:left="20"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Основная часть выпускной квалификационной работы магистранта (магистерской диссертации) состоит из нескольких логически завершенных глав, которые могут разбиваться на параграфы и пункты. Каждая из глав посвящена решению одной из задач, сформулированных во введении, и заканчивается выводами, к которым пришел магистрант в результате проведенных исследований. Каждая глава является базой для последующей.</w:t>
      </w:r>
    </w:p>
    <w:p w14:paraId="2ACCEEF5" w14:textId="77777777" w:rsidR="007260E8" w:rsidRPr="00E562DA" w:rsidRDefault="007260E8" w:rsidP="007260E8">
      <w:pPr>
        <w:widowControl w:val="0"/>
        <w:spacing w:after="0" w:line="322" w:lineRule="exact"/>
        <w:ind w:left="20"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Количество глав не может быть менее трех. Названия глав должны быть предельно краткими и точно отражать их основное содержание. Название главы не может повторять название темы магистерской диссертации. В начале каждой главы дается общий план последующего изложения с указанием краткого содержания каждого параграфа главы. В заключительной главе анализируются основные научные результаты, полученные лично автором в процессе исследования, приводятся разработанные им рекомендации и предложения, перспективы их практического применения, полученная эффективность.</w:t>
      </w:r>
    </w:p>
    <w:p w14:paraId="12F80665" w14:textId="77777777" w:rsidR="007260E8" w:rsidRPr="00E562DA" w:rsidRDefault="007260E8" w:rsidP="007260E8">
      <w:pPr>
        <w:widowControl w:val="0"/>
        <w:tabs>
          <w:tab w:val="left" w:pos="863"/>
        </w:tabs>
        <w:spacing w:after="0" w:line="322" w:lineRule="exact"/>
        <w:ind w:lef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iCs/>
          <w:spacing w:val="2"/>
          <w:szCs w:val="28"/>
        </w:rPr>
        <w:t>Первая глава работы</w:t>
      </w:r>
      <w:r w:rsidRPr="00E562DA">
        <w:rPr>
          <w:rFonts w:eastAsia="Calibri"/>
          <w:spacing w:val="1"/>
          <w:szCs w:val="28"/>
        </w:rPr>
        <w:t xml:space="preserve"> является теоретической, посвященной обзору и анализу литературы, связанной с темой выпускной квалификационной работы магистра. В данной главе следует раскрыть сущность проблемы исследования, определить их значение, основные направления реализации (концепция развития) выделенных проблем.</w:t>
      </w:r>
    </w:p>
    <w:p w14:paraId="501A1EEA" w14:textId="77777777" w:rsidR="007260E8" w:rsidRPr="00E562DA" w:rsidRDefault="007260E8" w:rsidP="007260E8">
      <w:pPr>
        <w:widowControl w:val="0"/>
        <w:spacing w:after="0" w:line="322" w:lineRule="exact"/>
        <w:ind w:left="20"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Здесь приводятся различные точки зрения по исследуемому направлению, дискуссионные вопросы, круг нерешенных проблем, задач, которые </w:t>
      </w:r>
      <w:r w:rsidRPr="00E562DA">
        <w:rPr>
          <w:rFonts w:eastAsia="Calibri"/>
          <w:spacing w:val="1"/>
          <w:szCs w:val="28"/>
        </w:rPr>
        <w:lastRenderedPageBreak/>
        <w:t>могли бы стать основой анализа в магистерской диссертации. Обзор литературы может включать описание концепций по теоретическим основам направления исследования, и в этом случае автор может провести анализ позитивных, спорных и негативных сторон той или иной концепции, что уже составит элемент научной новизны магистерской диссертации. Аналогичным образом может быть проведен анализ методологических, методических основ и подходов к исследованию выбранной темы.</w:t>
      </w:r>
    </w:p>
    <w:p w14:paraId="1520E920" w14:textId="77777777" w:rsidR="007260E8" w:rsidRPr="00E562DA" w:rsidRDefault="007260E8" w:rsidP="007260E8">
      <w:pPr>
        <w:widowControl w:val="0"/>
        <w:spacing w:after="0" w:line="322" w:lineRule="exact"/>
        <w:ind w:left="20" w:right="20" w:firstLine="704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В процессе работы над теоретической главой выпускной квалификационной работы (магистерской диссертации) необходимо изучить имеющиеся литературные источники по проблеме исследования, выявить сходства и различия точек зрения некоторых авторов, дать их анализ, конкретные сноски и обосновать собственную позицию по тем или иным аспектам диссертации.</w:t>
      </w:r>
    </w:p>
    <w:p w14:paraId="2A9C3C9B" w14:textId="77777777" w:rsidR="007260E8" w:rsidRPr="00E562DA" w:rsidRDefault="007260E8" w:rsidP="007260E8">
      <w:pPr>
        <w:widowControl w:val="0"/>
        <w:tabs>
          <w:tab w:val="left" w:pos="863"/>
        </w:tabs>
        <w:spacing w:after="0" w:line="322" w:lineRule="exact"/>
        <w:ind w:lef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В данной части работы уместно привести сноски на общероссийские и региональные цифровые показатели, характеризующие динамику исследуемого явления, а также важные методологические составляющие исследуемой проблемы.</w:t>
      </w:r>
    </w:p>
    <w:p w14:paraId="46CDC0D4" w14:textId="77777777" w:rsidR="007260E8" w:rsidRPr="00E562DA" w:rsidRDefault="007260E8" w:rsidP="007260E8">
      <w:pPr>
        <w:widowControl w:val="0"/>
        <w:tabs>
          <w:tab w:val="left" w:pos="863"/>
        </w:tabs>
        <w:spacing w:after="0" w:line="322" w:lineRule="exact"/>
        <w:ind w:lef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Объем теоретической главы выпускной квалификационной работы магистранта (магистерской диссертации) составляет 23–28 страниц текста.</w:t>
      </w:r>
    </w:p>
    <w:p w14:paraId="5E6B5989" w14:textId="77777777" w:rsidR="007260E8" w:rsidRPr="00E562DA" w:rsidRDefault="007260E8" w:rsidP="007260E8">
      <w:pPr>
        <w:widowControl w:val="0"/>
        <w:spacing w:after="0" w:line="322" w:lineRule="exact"/>
        <w:ind w:left="20"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iCs/>
          <w:spacing w:val="2"/>
          <w:szCs w:val="28"/>
        </w:rPr>
        <w:t>Вторая глава</w:t>
      </w:r>
      <w:r w:rsidRPr="00E562DA">
        <w:rPr>
          <w:rFonts w:eastAsia="Calibri"/>
          <w:spacing w:val="1"/>
          <w:szCs w:val="28"/>
        </w:rPr>
        <w:t xml:space="preserve"> выпускной квалификационной работы магистранта (магистерской диссертации) носит аналитический характер. В этом разделе на основе выбранной методики анализа исследуется состояние проблемы на конкретном предприятии.</w:t>
      </w:r>
    </w:p>
    <w:p w14:paraId="5756B269" w14:textId="77777777" w:rsidR="007260E8" w:rsidRPr="00E562DA" w:rsidRDefault="007260E8" w:rsidP="007260E8">
      <w:pPr>
        <w:widowControl w:val="0"/>
        <w:spacing w:after="0" w:line="322" w:lineRule="exact"/>
        <w:ind w:lef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Традиционно в первом подразделе (параграфе) отражается среда функционирования предприятия (фирмы). В частности, здесь характеризуются: организационное построение предприятия, его правовая форма, форма собственности, обзор учредительных документов с приложением их копий, внутренняя и внешняя среда функционирования предприятия, конкурентное преимущество, вид деятельности, финансовая устойчивость и т.д. В этом же подразделе необходимо определить место исследуемого предприятия (фирмы) на региональном рынке.</w:t>
      </w:r>
    </w:p>
    <w:p w14:paraId="34075796" w14:textId="77777777" w:rsidR="007260E8" w:rsidRPr="00E562DA" w:rsidRDefault="007260E8" w:rsidP="007260E8">
      <w:pPr>
        <w:widowControl w:val="0"/>
        <w:spacing w:after="0" w:line="322" w:lineRule="exact"/>
        <w:ind w:left="20"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Материалами для анализа могут быть планы работы предприятия, годовые отчеты, статистическая отчетность и другая служебная документация, изученная автором во время прохождения преддипломной практики.</w:t>
      </w:r>
    </w:p>
    <w:p w14:paraId="18B7EF7C" w14:textId="77777777" w:rsidR="007260E8" w:rsidRPr="00E562DA" w:rsidRDefault="007260E8" w:rsidP="007260E8">
      <w:pPr>
        <w:widowControl w:val="0"/>
        <w:tabs>
          <w:tab w:val="left" w:pos="863"/>
        </w:tabs>
        <w:spacing w:after="0" w:line="322" w:lineRule="exact"/>
        <w:ind w:lef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Информация, служащая основой для анализа результатов деятельности предприятия, должна быть достаточно полной и достоверной. Это позволит качественно проанализировать технико-экономическое состояние предприятия, выявить имеющиеся резервы его развития, наметить направления их использования, а также устранить выявленные недостатки в организации экономической деятельности предприятия. Необходимо избегать ненужных сведений, отбирая только те из них, которые в дальнейшем будут использованы в процессе выполнения магистерской диссертации.</w:t>
      </w:r>
    </w:p>
    <w:p w14:paraId="636B214A" w14:textId="77777777" w:rsidR="007260E8" w:rsidRPr="00E562DA" w:rsidRDefault="007260E8" w:rsidP="007260E8">
      <w:pPr>
        <w:spacing w:after="0" w:line="240" w:lineRule="auto"/>
        <w:ind w:firstLine="724"/>
        <w:rPr>
          <w:szCs w:val="28"/>
        </w:rPr>
      </w:pPr>
      <w:r w:rsidRPr="00E562DA">
        <w:rPr>
          <w:szCs w:val="28"/>
        </w:rPr>
        <w:t>Характер и объем собранного материала зависят от особенностей принятой методики исследования.</w:t>
      </w:r>
    </w:p>
    <w:p w14:paraId="1FE90B65" w14:textId="77777777" w:rsidR="007260E8" w:rsidRPr="00E562DA" w:rsidRDefault="007260E8" w:rsidP="007260E8">
      <w:pPr>
        <w:spacing w:after="0" w:line="240" w:lineRule="auto"/>
        <w:ind w:firstLine="724"/>
        <w:rPr>
          <w:sz w:val="24"/>
          <w:szCs w:val="24"/>
        </w:rPr>
      </w:pPr>
      <w:r w:rsidRPr="00E562DA">
        <w:rPr>
          <w:szCs w:val="28"/>
        </w:rPr>
        <w:lastRenderedPageBreak/>
        <w:t xml:space="preserve">Анализ состояния дел на исследуемом предприятии предполагает обработку собранных статистических материалов за последние </w:t>
      </w:r>
      <w:r w:rsidRPr="00E562DA">
        <w:rPr>
          <w:b/>
          <w:szCs w:val="28"/>
        </w:rPr>
        <w:t>5</w:t>
      </w:r>
      <w:r w:rsidRPr="00E562DA">
        <w:rPr>
          <w:szCs w:val="28"/>
        </w:rPr>
        <w:t xml:space="preserve"> лет с помощью современных методов обработки информации и привлечением материально-технической базы института</w:t>
      </w:r>
      <w:r w:rsidRPr="00E562DA">
        <w:rPr>
          <w:sz w:val="24"/>
          <w:szCs w:val="24"/>
        </w:rPr>
        <w:t>.</w:t>
      </w:r>
    </w:p>
    <w:p w14:paraId="4A66F0AA" w14:textId="77777777" w:rsidR="007260E8" w:rsidRPr="00E562DA" w:rsidRDefault="007260E8" w:rsidP="007260E8">
      <w:pPr>
        <w:spacing w:after="0" w:line="240" w:lineRule="auto"/>
        <w:ind w:firstLine="724"/>
        <w:rPr>
          <w:sz w:val="24"/>
          <w:szCs w:val="24"/>
        </w:rPr>
      </w:pPr>
      <w:r w:rsidRPr="00E562DA">
        <w:rPr>
          <w:szCs w:val="28"/>
        </w:rPr>
        <w:t xml:space="preserve">В данной главе анализируемые показатели рекомендуется приводить за </w:t>
      </w:r>
      <w:r w:rsidRPr="00E562DA">
        <w:rPr>
          <w:b/>
          <w:szCs w:val="28"/>
        </w:rPr>
        <w:t>пять</w:t>
      </w:r>
      <w:r w:rsidRPr="00E562DA">
        <w:rPr>
          <w:szCs w:val="28"/>
        </w:rPr>
        <w:t xml:space="preserve"> последних лет. Отчетный год – полный календарный год, предшествующий году защиты магистранта. Так, например, если защита магистерской диссертации будет проходить в 2023 г. (в январе 2023г.), магистрант должен провести анализ показателей за 2017 г., 2018 г., 2019 г., 2020 г., 2021 годы.</w:t>
      </w:r>
    </w:p>
    <w:p w14:paraId="6A2B94D4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В ходе выполнения выпускной квалификационной работы магистранта (магистерской диссертации) необходимо оценить факторы, которые оказывают влияние на состояние изучаемого явления, в частности, на принятие экономических решений, изменение общего объема и структуры оборота, рентабельность, издержки обращения, производительность труда и т.д. При этом основной упор нужно делать на изучение показателей, относящихся к теме исследования.</w:t>
      </w:r>
    </w:p>
    <w:p w14:paraId="24F97883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Автор должен дать оценку достигнутого уровня хозяйственной деятельности предприятия, выявить сильные стороны и недостатки, неиспользованные резервы. При этом магистрант должен дать обоснованную критическую оценку результатам экономической деятельности объекта исследования.</w:t>
      </w:r>
    </w:p>
    <w:p w14:paraId="1190F7DC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В отдельном подразделе следует проводить анализ и оценку эффективности экономической деятельности предприятия.</w:t>
      </w:r>
    </w:p>
    <w:p w14:paraId="0181643B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Аналитическая часть работы должна быть представлена таблицами, схемами, диаграммами и т.д. Ее состав уточняет научный руководитель работы.</w:t>
      </w:r>
    </w:p>
    <w:p w14:paraId="5BEECC7A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В случаях использования в работе материалов других авторов требуется делать ссылки на источники их опубликования с указанием наименования труда, издательства, места и года издания, страницы.</w:t>
      </w:r>
    </w:p>
    <w:p w14:paraId="73274221" w14:textId="77777777" w:rsidR="007260E8" w:rsidRPr="00E562DA" w:rsidRDefault="007260E8" w:rsidP="007260E8">
      <w:pPr>
        <w:spacing w:after="0" w:line="240" w:lineRule="auto"/>
        <w:ind w:firstLine="724"/>
        <w:rPr>
          <w:szCs w:val="28"/>
        </w:rPr>
      </w:pPr>
      <w:r w:rsidRPr="00E562DA">
        <w:rPr>
          <w:szCs w:val="28"/>
        </w:rPr>
        <w:t>Объем аналитической главы выпускной квалификационной работы магистранта (магистерской диссертации) должен составлять не менее 23-28 страниц текста (через полуторный интервал).</w:t>
      </w:r>
    </w:p>
    <w:p w14:paraId="4420E12D" w14:textId="77777777" w:rsidR="007260E8" w:rsidRPr="00E562DA" w:rsidRDefault="007260E8" w:rsidP="007260E8">
      <w:pPr>
        <w:spacing w:after="0" w:line="240" w:lineRule="auto"/>
        <w:ind w:firstLine="724"/>
        <w:rPr>
          <w:szCs w:val="28"/>
        </w:rPr>
      </w:pPr>
      <w:r w:rsidRPr="00E562DA">
        <w:rPr>
          <w:rFonts w:eastAsia="Courier New"/>
          <w:iCs/>
          <w:spacing w:val="2"/>
          <w:szCs w:val="28"/>
        </w:rPr>
        <w:t>Третья глава</w:t>
      </w:r>
      <w:r w:rsidRPr="00E562DA">
        <w:rPr>
          <w:szCs w:val="28"/>
        </w:rPr>
        <w:t xml:space="preserve"> выпускной квалификационной работы магистранта (магистерской диссертации) должна содержать:</w:t>
      </w:r>
    </w:p>
    <w:p w14:paraId="3C6B587C" w14:textId="77777777" w:rsidR="007260E8" w:rsidRPr="00E562DA" w:rsidRDefault="007260E8" w:rsidP="007260E8">
      <w:pPr>
        <w:widowControl w:val="0"/>
        <w:tabs>
          <w:tab w:val="left" w:pos="998"/>
        </w:tabs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основные проблемы деятельности предприятия или организации в соответствии с темой исследования и принципы, обусловившие появление данных проблем;</w:t>
      </w:r>
    </w:p>
    <w:p w14:paraId="7D2E5E6A" w14:textId="77777777" w:rsidR="007260E8" w:rsidRPr="00E562DA" w:rsidRDefault="007260E8" w:rsidP="007260E8">
      <w:pPr>
        <w:widowControl w:val="0"/>
        <w:tabs>
          <w:tab w:val="left" w:pos="994"/>
        </w:tabs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исследование зарубежного и отечественного опыта в соответствии с темой исследования и оценку возможности его использования для совершенствования экономической деятельности предприятия или организации;</w:t>
      </w:r>
    </w:p>
    <w:p w14:paraId="76E912BF" w14:textId="77777777" w:rsidR="007260E8" w:rsidRPr="00E562DA" w:rsidRDefault="007260E8" w:rsidP="007260E8">
      <w:pPr>
        <w:widowControl w:val="0"/>
        <w:tabs>
          <w:tab w:val="left" w:pos="1003"/>
        </w:tabs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основные направления совершенствования экономической деятельности предприятия или организации;</w:t>
      </w:r>
    </w:p>
    <w:p w14:paraId="66812E88" w14:textId="77777777" w:rsidR="007260E8" w:rsidRPr="00E562DA" w:rsidRDefault="007260E8" w:rsidP="007260E8">
      <w:pPr>
        <w:widowControl w:val="0"/>
        <w:tabs>
          <w:tab w:val="left" w:pos="994"/>
        </w:tabs>
        <w:spacing w:after="0" w:line="322" w:lineRule="exact"/>
        <w:ind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разработку конкретных мероприятий по теме исследования;</w:t>
      </w:r>
    </w:p>
    <w:p w14:paraId="04E30F12" w14:textId="77777777" w:rsidR="007260E8" w:rsidRPr="00E562DA" w:rsidRDefault="007260E8" w:rsidP="007260E8">
      <w:pPr>
        <w:widowControl w:val="0"/>
        <w:tabs>
          <w:tab w:val="left" w:pos="984"/>
        </w:tabs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расчет затрат на проведение мероприятий по внедрению предлагае</w:t>
      </w:r>
      <w:r w:rsidRPr="00E562DA">
        <w:rPr>
          <w:rFonts w:eastAsia="Calibri"/>
          <w:spacing w:val="1"/>
          <w:szCs w:val="28"/>
        </w:rPr>
        <w:lastRenderedPageBreak/>
        <w:t>мых мероприятий;</w:t>
      </w:r>
    </w:p>
    <w:p w14:paraId="15C5DC17" w14:textId="77777777" w:rsidR="007260E8" w:rsidRPr="00E562DA" w:rsidRDefault="007260E8" w:rsidP="007260E8">
      <w:pPr>
        <w:widowControl w:val="0"/>
        <w:tabs>
          <w:tab w:val="left" w:pos="1003"/>
        </w:tabs>
        <w:spacing w:after="0" w:line="322" w:lineRule="exact"/>
        <w:ind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определение эффекта от внедрения предлагаемых мероприятий.</w:t>
      </w:r>
    </w:p>
    <w:p w14:paraId="62991AD2" w14:textId="77777777" w:rsidR="007260E8" w:rsidRPr="00E562DA" w:rsidRDefault="007260E8" w:rsidP="007260E8">
      <w:pPr>
        <w:widowControl w:val="0"/>
        <w:tabs>
          <w:tab w:val="left" w:pos="863"/>
        </w:tabs>
        <w:spacing w:after="0" w:line="322" w:lineRule="exact"/>
        <w:ind w:lef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На основе материалов собственного исследования деятельности конкретного предприятия, изучения теоретической литературы, передового опыта и других материалов обосновываются рекомендации и мероприятия по решению поставленной проблемы на предприятии.</w:t>
      </w:r>
    </w:p>
    <w:p w14:paraId="26A6DA89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В частности, магистрант намечает пути использования вскрытых резервов, устранения недостатков в экономической и управленческой деятельности предприятия, планирует, обосновывает и принимает решения, обеспечивающие реализацию цели и задач проекта в виде бизнес-плана или конкретных рекомендаций.</w:t>
      </w:r>
    </w:p>
    <w:p w14:paraId="6A1A70FD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Все предложения и рекомендации должны быть обоснованы экономическими и техническими расчетами с применением экономико-математических, статистических методов, методов моделирования. При выполнении расчетов следует использовать ПК. В данном разделе необходимо определить перспективы (концепции) развития и меры по решению поставленных в работе проблем. Мероприятия, предлагаемые магистрантом, должны способствовать совершенствованию хозяйственной деятельности предприятия, финансовому оздоровлению и укреплению своей позиции на рынке, повышению конкурентоспособности на основе инновационных решений.</w:t>
      </w:r>
    </w:p>
    <w:p w14:paraId="136D9518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Предложения и рекомендации магистрант должен обосновать экономическими расчетами и дополнять предполагаемыми (возможными) социальными, экологическими последствиями, которые будут проявляться в результате реализации предложений, рекомендаций.</w:t>
      </w:r>
    </w:p>
    <w:p w14:paraId="6DFD84DF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При проведении прогнозных расчетов, составлении бизнес-планов, моделировании экономической деятельности целесообразно использовать многовариантный подход.</w:t>
      </w:r>
    </w:p>
    <w:p w14:paraId="31DF3FF8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Основные критерии оценки данного раздела выпускной квалификационной работы магистранта (магистерской диссертации) научным руководителем и рецензентом будут следующие:</w:t>
      </w:r>
    </w:p>
    <w:p w14:paraId="5CA5E8BB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iCs/>
          <w:spacing w:val="2"/>
          <w:szCs w:val="28"/>
        </w:rPr>
        <w:t>а) глубина обзора</w:t>
      </w:r>
      <w:r w:rsidRPr="00E562DA">
        <w:rPr>
          <w:rFonts w:eastAsia="Calibri"/>
          <w:spacing w:val="1"/>
          <w:szCs w:val="28"/>
        </w:rPr>
        <w:t xml:space="preserve"> литературы, которая определяется степенью охвата наиболее значимых и существенных опубликованных источников по данной проблеме;</w:t>
      </w:r>
    </w:p>
    <w:p w14:paraId="63DE2D64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iCs/>
          <w:spacing w:val="2"/>
          <w:szCs w:val="28"/>
        </w:rPr>
        <w:t>б) полнота обзора</w:t>
      </w:r>
      <w:r w:rsidRPr="00E562DA">
        <w:rPr>
          <w:rFonts w:eastAsia="Calibri"/>
          <w:spacing w:val="1"/>
          <w:szCs w:val="28"/>
        </w:rPr>
        <w:t>, которая проявляется в балансе между приведенными в списке использованной литературы источниками по следующим измерениям:</w:t>
      </w:r>
    </w:p>
    <w:p w14:paraId="5D803EE7" w14:textId="77777777" w:rsidR="007260E8" w:rsidRPr="00E562DA" w:rsidRDefault="007260E8" w:rsidP="007260E8">
      <w:pPr>
        <w:widowControl w:val="0"/>
        <w:tabs>
          <w:tab w:val="left" w:pos="912"/>
        </w:tabs>
        <w:spacing w:after="0" w:line="322" w:lineRule="exact"/>
        <w:ind w:right="20" w:firstLine="10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между монографическими и периодическими (журнальными) публикациями (в магистерской диссертации не рекомендуется широкое использование учебной литературы);</w:t>
      </w:r>
    </w:p>
    <w:p w14:paraId="1BF9FB23" w14:textId="77777777" w:rsidR="007260E8" w:rsidRPr="00E562DA" w:rsidRDefault="007260E8" w:rsidP="007260E8">
      <w:pPr>
        <w:widowControl w:val="0"/>
        <w:tabs>
          <w:tab w:val="left" w:pos="878"/>
        </w:tabs>
        <w:spacing w:after="0" w:line="322" w:lineRule="exact"/>
        <w:ind w:firstLine="10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между отечественными и зарубежными источниками;</w:t>
      </w:r>
    </w:p>
    <w:p w14:paraId="602431AC" w14:textId="77777777" w:rsidR="007260E8" w:rsidRPr="00E562DA" w:rsidRDefault="007260E8" w:rsidP="007260E8">
      <w:pPr>
        <w:widowControl w:val="0"/>
        <w:tabs>
          <w:tab w:val="left" w:pos="878"/>
        </w:tabs>
        <w:spacing w:after="0" w:line="322" w:lineRule="exact"/>
        <w:ind w:firstLine="108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– между ранними и последними (не старше 5 лет) изданиями.</w:t>
      </w:r>
    </w:p>
    <w:p w14:paraId="67928A05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iCs/>
          <w:spacing w:val="2"/>
          <w:szCs w:val="28"/>
        </w:rPr>
        <w:t>в) наличие анализа</w:t>
      </w:r>
      <w:r w:rsidRPr="00E562DA">
        <w:rPr>
          <w:rFonts w:eastAsia="Calibri"/>
          <w:spacing w:val="1"/>
          <w:szCs w:val="28"/>
        </w:rPr>
        <w:t xml:space="preserve"> существующих точек зрения по обсуждаемой проблеме и четкое обозначение собственной </w:t>
      </w:r>
      <w:r w:rsidRPr="00E562DA">
        <w:rPr>
          <w:rFonts w:eastAsia="Calibri"/>
          <w:iCs/>
          <w:spacing w:val="2"/>
          <w:szCs w:val="28"/>
        </w:rPr>
        <w:t>авторской позиции,</w:t>
      </w:r>
    </w:p>
    <w:p w14:paraId="7BC5C94A" w14:textId="77777777" w:rsidR="007260E8" w:rsidRPr="00E562DA" w:rsidRDefault="007260E8" w:rsidP="007260E8">
      <w:pPr>
        <w:widowControl w:val="0"/>
        <w:spacing w:after="0" w:line="322" w:lineRule="exact"/>
        <w:ind w:firstLine="720"/>
        <w:rPr>
          <w:rFonts w:eastAsia="Calibri"/>
          <w:iCs/>
          <w:spacing w:val="2"/>
          <w:szCs w:val="28"/>
        </w:rPr>
      </w:pPr>
      <w:r w:rsidRPr="00E562DA">
        <w:rPr>
          <w:rFonts w:eastAsia="Calibri"/>
          <w:iCs/>
          <w:spacing w:val="2"/>
          <w:szCs w:val="28"/>
        </w:rPr>
        <w:t>г) систематичность и логика</w:t>
      </w:r>
      <w:r w:rsidRPr="00E562DA">
        <w:rPr>
          <w:rFonts w:eastAsia="Calibri"/>
          <w:spacing w:val="1"/>
          <w:szCs w:val="28"/>
        </w:rPr>
        <w:t xml:space="preserve"> изложения.</w:t>
      </w:r>
    </w:p>
    <w:p w14:paraId="6DC8162A" w14:textId="77777777" w:rsidR="007260E8" w:rsidRPr="00E562DA" w:rsidRDefault="007260E8" w:rsidP="007260E8">
      <w:pPr>
        <w:widowControl w:val="0"/>
        <w:spacing w:after="0" w:line="360" w:lineRule="exact"/>
        <w:ind w:left="20"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lastRenderedPageBreak/>
        <w:t>При выполнении выпускной квалификационной работы магистранта (магистерской диссертации) важно обеспечить сохранение логической связи между разделами и последовательность перехода от одного подраздела к другому. Необходимо стремиться к тому, чтобы каждый раздел, а в отдельных случаях и подраздел, заканчивался краткими выводами. Выводы предыдущего раздела должны подводить к главному содержанию последующего раздела в целях укрепления их связи между собой и придания единства всей работе.</w:t>
      </w:r>
    </w:p>
    <w:p w14:paraId="300733E2" w14:textId="77777777" w:rsidR="007260E8" w:rsidRPr="00E562DA" w:rsidRDefault="007260E8" w:rsidP="007260E8">
      <w:pPr>
        <w:widowControl w:val="0"/>
        <w:tabs>
          <w:tab w:val="left" w:pos="863"/>
        </w:tabs>
        <w:spacing w:after="0" w:line="322" w:lineRule="exact"/>
        <w:ind w:lef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iCs/>
          <w:spacing w:val="2"/>
          <w:szCs w:val="28"/>
        </w:rPr>
        <w:t>Заключение</w:t>
      </w:r>
      <w:r w:rsidRPr="00E562DA">
        <w:rPr>
          <w:rFonts w:eastAsia="Calibri"/>
          <w:spacing w:val="1"/>
          <w:szCs w:val="28"/>
        </w:rPr>
        <w:t xml:space="preserve"> является наиболее важной и значимой частью выпускной работы магистранта (магистерской диссертации), где отражается степень решения поставленных задач, полученные результаты.</w:t>
      </w:r>
    </w:p>
    <w:p w14:paraId="1F5E2ADD" w14:textId="77777777" w:rsidR="007260E8" w:rsidRPr="00E562DA" w:rsidRDefault="007260E8" w:rsidP="007260E8">
      <w:pPr>
        <w:widowControl w:val="0"/>
        <w:spacing w:after="0" w:line="322" w:lineRule="exact"/>
        <w:ind w:left="20"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Главная задача данной части работы – подведение итогов. Поэтому в заключении не должны быть приведены ни новые теоретические положения, ни новые фактические данные, которые отсутствуют в предыдущих частях выпускной квалификационной работы.</w:t>
      </w:r>
    </w:p>
    <w:p w14:paraId="7A9F17E1" w14:textId="77777777" w:rsidR="007260E8" w:rsidRPr="00E562DA" w:rsidRDefault="007260E8" w:rsidP="007260E8">
      <w:pPr>
        <w:widowControl w:val="0"/>
        <w:spacing w:after="0" w:line="322" w:lineRule="exact"/>
        <w:ind w:left="20" w:right="20" w:firstLine="704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По своему содержанию заключение обычно «симметрично» введению, т.е. в нем автор еще раз напоминает смысл и содержание выполненной работы, определяет ее место среди других направлений исследований. Они подводят итог проведенного исследования, показывая, насколько автор способен обобщить полученные результаты, обосновать свои обобщения с позиций избранной теоретической концепции, связать их с уже имеющимися аналогичными результатами других исследователей. Оптимальное число выводов пять-семь. Они должны, во-первых, соответствовать поставленным задачам исследования, а во-вторых, подтверждать или опровергать первоначально высказанные гипотезы.</w:t>
      </w:r>
    </w:p>
    <w:p w14:paraId="44640A66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В случае прикладного характера исследования выводы дополняются практическими </w:t>
      </w:r>
      <w:r w:rsidRPr="00E562DA">
        <w:rPr>
          <w:rFonts w:eastAsia="Calibri"/>
          <w:iCs/>
          <w:spacing w:val="2"/>
          <w:szCs w:val="28"/>
        </w:rPr>
        <w:t>рекомендациями,</w:t>
      </w:r>
      <w:r w:rsidRPr="00E562DA">
        <w:rPr>
          <w:rFonts w:eastAsia="Calibri"/>
          <w:spacing w:val="1"/>
          <w:szCs w:val="28"/>
        </w:rPr>
        <w:t xml:space="preserve"> которые должны адресными, т.е. предназначаемыми конкретным специалистам в той или иной области общественной практики.</w:t>
      </w:r>
    </w:p>
    <w:p w14:paraId="4CEFC80A" w14:textId="77777777" w:rsidR="007260E8" w:rsidRPr="00E562DA" w:rsidRDefault="007260E8" w:rsidP="007260E8">
      <w:pPr>
        <w:widowControl w:val="0"/>
        <w:tabs>
          <w:tab w:val="left" w:pos="858"/>
        </w:tabs>
        <w:spacing w:after="0" w:line="322" w:lineRule="exact"/>
        <w:ind w:left="20" w:firstLine="704"/>
        <w:rPr>
          <w:rFonts w:eastAsia="Calibri"/>
          <w:iCs/>
          <w:spacing w:val="2"/>
          <w:szCs w:val="28"/>
        </w:rPr>
      </w:pPr>
      <w:r w:rsidRPr="00E562DA">
        <w:rPr>
          <w:rFonts w:eastAsia="Calibri"/>
          <w:iCs/>
          <w:spacing w:val="2"/>
          <w:szCs w:val="28"/>
        </w:rPr>
        <w:t>Заключение к магистерской диссертации должно содержать основные выводы, к которым пришел автор в ходе исследования. Структура выводов должна быть сопряжена со структурой диссертации. Заключение также должно включать предложения и рекомендации по использованию результатов работы: возможности внедрения разработанных предложений и, если есть, результаты внедрения, прогнозы, сделанные автором или одобренные им; возможные направления дальнейшего научного исследования проблемы.</w:t>
      </w:r>
    </w:p>
    <w:p w14:paraId="25DA116F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Заключение должно быть лаконичным и в то же время содержательным. Следует показать, что цели и задачи, поставленные в магистерской диссертации, достигнуты. Данная часть в сжатом виде отражает все содержание выпускной квалификационной работы (магистерской диссертации). Ее объем составляет примерно 4–5 страниц текста (через полуторный интервал).</w:t>
      </w:r>
    </w:p>
    <w:p w14:paraId="39DB9515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iCs/>
          <w:spacing w:val="2"/>
          <w:szCs w:val="28"/>
        </w:rPr>
        <w:t>Список использованных источников</w:t>
      </w:r>
      <w:r w:rsidRPr="00E562DA">
        <w:rPr>
          <w:rFonts w:eastAsia="Calibri"/>
          <w:spacing w:val="1"/>
          <w:szCs w:val="28"/>
        </w:rPr>
        <w:t xml:space="preserve"> должен содержать сведения об </w:t>
      </w:r>
      <w:r w:rsidRPr="00E562DA">
        <w:rPr>
          <w:rFonts w:eastAsia="Calibri"/>
          <w:spacing w:val="1"/>
          <w:szCs w:val="28"/>
        </w:rPr>
        <w:lastRenderedPageBreak/>
        <w:t xml:space="preserve">источниках, использованных при подготовке магистерской диссертации. </w:t>
      </w:r>
    </w:p>
    <w:p w14:paraId="37F32497" w14:textId="77777777" w:rsidR="007260E8" w:rsidRPr="00E562DA" w:rsidRDefault="007260E8" w:rsidP="007260E8">
      <w:pPr>
        <w:widowControl w:val="0"/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Библиографическое описание можно условно разделить на две части: нормативные правовые акты и научная, методическая литература.</w:t>
      </w:r>
    </w:p>
    <w:p w14:paraId="05CF8628" w14:textId="77777777" w:rsidR="007260E8" w:rsidRPr="00E562DA" w:rsidRDefault="007260E8" w:rsidP="007260E8">
      <w:pPr>
        <w:widowControl w:val="0"/>
        <w:tabs>
          <w:tab w:val="left" w:pos="863"/>
        </w:tabs>
        <w:spacing w:after="0" w:line="322" w:lineRule="exact"/>
        <w:ind w:lef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Требования по оформлению списка источников отражены в следующем разделе данных методических указаний.</w:t>
      </w:r>
    </w:p>
    <w:p w14:paraId="055A6315" w14:textId="77777777" w:rsidR="007260E8" w:rsidRPr="00E562DA" w:rsidRDefault="007260E8" w:rsidP="007260E8">
      <w:pPr>
        <w:widowControl w:val="0"/>
        <w:tabs>
          <w:tab w:val="left" w:pos="863"/>
        </w:tabs>
        <w:spacing w:after="0" w:line="322" w:lineRule="exact"/>
        <w:ind w:lef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Обязательным компонентом выпускной квалификационной работы магистранта (магистерской диссертации) является</w:t>
      </w:r>
      <w:r w:rsidRPr="00E562DA">
        <w:rPr>
          <w:rFonts w:eastAsia="Calibri"/>
          <w:iCs/>
          <w:spacing w:val="2"/>
          <w:szCs w:val="28"/>
        </w:rPr>
        <w:t xml:space="preserve"> глоссарий</w:t>
      </w:r>
      <w:r w:rsidRPr="00E562DA">
        <w:rPr>
          <w:rFonts w:eastAsia="Calibri"/>
          <w:spacing w:val="1"/>
          <w:szCs w:val="28"/>
        </w:rPr>
        <w:t>. Глоссарий – толковый (объясняющий) словарь основных понятий и терминов.</w:t>
      </w:r>
    </w:p>
    <w:p w14:paraId="7797D918" w14:textId="77777777" w:rsidR="007260E8" w:rsidRPr="00E562DA" w:rsidRDefault="007260E8" w:rsidP="007260E8">
      <w:pPr>
        <w:widowControl w:val="0"/>
        <w:spacing w:after="0" w:line="322" w:lineRule="exact"/>
        <w:ind w:left="20"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Используя в тексте магистерской диссертации термины, уместно применяя и правильно раскрывая их содержание, автор показывает степень включенности в сферу профессии и готовность к научной деятельности.</w:t>
      </w:r>
    </w:p>
    <w:p w14:paraId="17705DF7" w14:textId="77777777" w:rsidR="007260E8" w:rsidRPr="00E562DA" w:rsidRDefault="007260E8" w:rsidP="007260E8">
      <w:pPr>
        <w:widowControl w:val="0"/>
        <w:spacing w:after="0" w:line="322" w:lineRule="exact"/>
        <w:ind w:left="20"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В глоссарий включаются основные профессиональные термины (а также их английские либо латинские аналоги). Формулировка понятий глоссария должна соответствовать формулировкам в различных словарях, энциклопедиях, справочниках и в документах законодательного характера.</w:t>
      </w:r>
    </w:p>
    <w:p w14:paraId="4CD1841A" w14:textId="77777777" w:rsidR="007260E8" w:rsidRPr="00E562DA" w:rsidRDefault="007260E8" w:rsidP="007260E8">
      <w:pPr>
        <w:widowControl w:val="0"/>
        <w:spacing w:after="0" w:line="322" w:lineRule="exact"/>
        <w:ind w:left="20"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Количественное и качественное наполнение глоссария учитывается при оценивании как учебно-научных, так и научно-исследовательских работ обучающихся.</w:t>
      </w:r>
    </w:p>
    <w:p w14:paraId="1CC5BC34" w14:textId="77777777" w:rsidR="007260E8" w:rsidRPr="00E562DA" w:rsidRDefault="007260E8" w:rsidP="007260E8">
      <w:pPr>
        <w:widowControl w:val="0"/>
        <w:spacing w:after="0" w:line="322" w:lineRule="exact"/>
        <w:ind w:left="20"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iCs/>
          <w:spacing w:val="2"/>
          <w:szCs w:val="28"/>
        </w:rPr>
        <w:t>Приложения</w:t>
      </w:r>
      <w:r w:rsidRPr="00E562DA">
        <w:rPr>
          <w:rFonts w:eastAsia="Calibri"/>
          <w:spacing w:val="1"/>
          <w:szCs w:val="28"/>
        </w:rPr>
        <w:t xml:space="preserve"> являются обязательным компонентом выпускной квалификационной работы магистра (магистерской диссертации), где помещаются дополнительные материалы, связанные с выполненной работой, которые по каким-либо причинам не могут быть включены в основную часть.</w:t>
      </w:r>
    </w:p>
    <w:p w14:paraId="68D1D9CD" w14:textId="77777777" w:rsidR="007260E8" w:rsidRPr="00E562DA" w:rsidRDefault="007260E8" w:rsidP="007260E8">
      <w:pPr>
        <w:widowControl w:val="0"/>
        <w:spacing w:after="0" w:line="322" w:lineRule="exact"/>
        <w:ind w:left="20"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В приложения выносятся объемные таблицы, схемы, графики, диаграммы, иллюстрации, результаты расчетов, статистические данные, копии постановлений, договоров, инструкции, отчетностей, баланса предприятия, учредительных и товаросопроводительных документов, актов приемки товаров, и других документов, а также бланки опросов, схемы технологических планировок предприятий, рисунки и т.д. С одной стороны, они призваны дополнять и иллюстрировать основной текст, с другой, – разгружать его от второстепенной информации. Все материалы, помещенные в приложениях, должны быть связаны с основным текстом, в котором обязательно делаются ссылки на соответствующие приложения.</w:t>
      </w:r>
    </w:p>
    <w:p w14:paraId="559D6F2E" w14:textId="77777777" w:rsidR="007260E8" w:rsidRPr="00E562DA" w:rsidRDefault="007260E8" w:rsidP="007260E8">
      <w:pPr>
        <w:widowControl w:val="0"/>
        <w:spacing w:after="0" w:line="322" w:lineRule="exact"/>
        <w:ind w:lef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Приложения не засчитываются в заданный объем работы.</w:t>
      </w:r>
    </w:p>
    <w:p w14:paraId="13BF0C28" w14:textId="77777777" w:rsidR="007260E8" w:rsidRPr="00E562DA" w:rsidRDefault="007260E8" w:rsidP="007260E8">
      <w:pPr>
        <w:widowControl w:val="0"/>
        <w:spacing w:after="0" w:line="322" w:lineRule="exact"/>
        <w:ind w:left="20" w:right="20" w:firstLine="680"/>
        <w:outlineLvl w:val="0"/>
        <w:rPr>
          <w:rFonts w:eastAsia="Calibri"/>
          <w:iCs/>
          <w:spacing w:val="2"/>
          <w:szCs w:val="28"/>
        </w:rPr>
      </w:pPr>
      <w:r w:rsidRPr="00E562DA">
        <w:rPr>
          <w:rFonts w:eastAsia="Calibri"/>
          <w:iCs/>
          <w:spacing w:val="2"/>
          <w:szCs w:val="28"/>
        </w:rPr>
        <w:t xml:space="preserve">Общий объем выпускной квалификационной работы магистранта (магистерской диссертации) (без приложений) составляет 80–100 страниц выровненного по </w:t>
      </w:r>
      <w:r w:rsidRPr="00E562DA">
        <w:rPr>
          <w:rFonts w:eastAsia="Calibri"/>
          <w:iCs/>
          <w:spacing w:val="1"/>
          <w:szCs w:val="28"/>
        </w:rPr>
        <w:t>ши</w:t>
      </w:r>
      <w:r w:rsidRPr="00E562DA">
        <w:rPr>
          <w:rFonts w:eastAsia="Calibri"/>
          <w:iCs/>
          <w:spacing w:val="2"/>
          <w:szCs w:val="28"/>
        </w:rPr>
        <w:t xml:space="preserve">рине компьютерного текста. В число страниц содержательной части работы не входят титульный лист, задание, аннотация, список использованных источников, глоссарий и приложения. </w:t>
      </w:r>
    </w:p>
    <w:p w14:paraId="23422935" w14:textId="77777777" w:rsidR="007260E8" w:rsidRPr="006E7B30" w:rsidRDefault="007260E8" w:rsidP="007260E8">
      <w:pPr>
        <w:widowControl w:val="0"/>
        <w:shd w:val="clear" w:color="auto" w:fill="FFFFFF"/>
        <w:spacing w:after="0" w:line="240" w:lineRule="auto"/>
        <w:ind w:firstLine="708"/>
        <w:outlineLvl w:val="5"/>
        <w:rPr>
          <w:szCs w:val="28"/>
        </w:rPr>
      </w:pPr>
    </w:p>
    <w:p w14:paraId="3C33A574" w14:textId="77777777" w:rsidR="007260E8" w:rsidRPr="007B686B" w:rsidRDefault="007260E8" w:rsidP="007260E8">
      <w:pPr>
        <w:widowControl w:val="0"/>
        <w:shd w:val="clear" w:color="auto" w:fill="FFFFFF"/>
        <w:spacing w:after="0" w:line="240" w:lineRule="auto"/>
        <w:ind w:firstLine="708"/>
        <w:outlineLvl w:val="5"/>
        <w:rPr>
          <w:b/>
          <w:szCs w:val="28"/>
        </w:rPr>
      </w:pPr>
      <w:r>
        <w:rPr>
          <w:b/>
          <w:szCs w:val="28"/>
        </w:rPr>
        <w:t>3</w:t>
      </w:r>
      <w:r w:rsidRPr="007B686B">
        <w:rPr>
          <w:b/>
          <w:szCs w:val="28"/>
        </w:rPr>
        <w:t>.</w:t>
      </w:r>
      <w:r w:rsidRPr="003911F7">
        <w:rPr>
          <w:b/>
          <w:szCs w:val="28"/>
        </w:rPr>
        <w:t>2</w:t>
      </w:r>
      <w:r w:rsidRPr="007B686B">
        <w:rPr>
          <w:b/>
          <w:szCs w:val="28"/>
        </w:rPr>
        <w:t xml:space="preserve"> Критерии оценки результатов защиты выпускных квалификационных работ</w:t>
      </w:r>
    </w:p>
    <w:p w14:paraId="245F2CC2" w14:textId="77777777" w:rsidR="007260E8" w:rsidRDefault="007260E8" w:rsidP="007260E8">
      <w:pPr>
        <w:widowControl w:val="0"/>
        <w:shd w:val="clear" w:color="auto" w:fill="FFFFFF"/>
        <w:spacing w:after="0" w:line="240" w:lineRule="auto"/>
        <w:ind w:firstLine="708"/>
        <w:outlineLvl w:val="5"/>
        <w:rPr>
          <w:b/>
          <w:szCs w:val="28"/>
        </w:rPr>
      </w:pPr>
    </w:p>
    <w:p w14:paraId="7244CB3E" w14:textId="77777777" w:rsidR="007260E8" w:rsidRPr="00E562DA" w:rsidRDefault="007260E8" w:rsidP="007260E8">
      <w:pPr>
        <w:widowControl w:val="0"/>
        <w:spacing w:after="0" w:line="322" w:lineRule="exact"/>
        <w:ind w:right="20" w:firstLine="700"/>
        <w:rPr>
          <w:rFonts w:eastAsia="Calibri"/>
          <w:bCs/>
          <w:spacing w:val="1"/>
          <w:szCs w:val="28"/>
        </w:rPr>
      </w:pPr>
      <w:r w:rsidRPr="00E562DA">
        <w:rPr>
          <w:rFonts w:eastAsia="Calibri"/>
          <w:szCs w:val="28"/>
        </w:rPr>
        <w:t xml:space="preserve">Оценка «отлично» </w:t>
      </w:r>
      <w:r w:rsidRPr="00E562DA">
        <w:rPr>
          <w:rFonts w:eastAsia="Calibri"/>
          <w:bCs/>
          <w:spacing w:val="1"/>
          <w:szCs w:val="28"/>
        </w:rPr>
        <w:t>выставляется за:</w:t>
      </w:r>
    </w:p>
    <w:p w14:paraId="5435EF46" w14:textId="77777777" w:rsidR="007260E8" w:rsidRPr="00E562DA" w:rsidRDefault="007260E8" w:rsidP="007260E8">
      <w:pPr>
        <w:widowControl w:val="0"/>
        <w:tabs>
          <w:tab w:val="left" w:pos="1009"/>
        </w:tabs>
        <w:spacing w:after="0" w:line="322" w:lineRule="exact"/>
        <w:ind w:right="20" w:firstLine="700"/>
        <w:rPr>
          <w:rFonts w:eastAsia="Calibri"/>
          <w:spacing w:val="1"/>
          <w:sz w:val="25"/>
          <w:szCs w:val="25"/>
        </w:rPr>
      </w:pPr>
      <w:r w:rsidRPr="00E562DA">
        <w:rPr>
          <w:rFonts w:eastAsia="Calibri"/>
          <w:spacing w:val="1"/>
          <w:szCs w:val="28"/>
        </w:rPr>
        <w:t xml:space="preserve">– </w:t>
      </w:r>
      <w:r w:rsidRPr="00E562DA">
        <w:rPr>
          <w:rFonts w:eastAsia="Calibri"/>
          <w:i/>
          <w:iCs/>
          <w:spacing w:val="2"/>
          <w:szCs w:val="28"/>
        </w:rPr>
        <w:t>магистерскую диссертацию,</w:t>
      </w:r>
      <w:r w:rsidRPr="00E562DA">
        <w:rPr>
          <w:rFonts w:eastAsia="Calibri"/>
          <w:spacing w:val="1"/>
          <w:szCs w:val="28"/>
        </w:rPr>
        <w:t xml:space="preserve"> в которой проведен глубокий и критический анализ научной литературы, законодательной базы, нормативных </w:t>
      </w:r>
      <w:r w:rsidRPr="00E562DA">
        <w:rPr>
          <w:rFonts w:eastAsia="Calibri"/>
          <w:spacing w:val="1"/>
          <w:szCs w:val="28"/>
        </w:rPr>
        <w:lastRenderedPageBreak/>
        <w:t>материалов, используются энциклопедическая и справочная литература, статистические и аналитические материалы, монографии, данные профессиональных периодических изданий, Интернет-ресурсы. Диссертант свободно ориентируется в современных научных концепциях, грамотно ставит и решает исследовательские и практические задачи; свободно владеет основными методами научных исследований. Исследовательское задание научного руководителя выполнено полностью. Магистерская диссертация представлена в печатном виде, соответствует всем требованиям, предъявляемым к содержанию и оформлению, объему и качеству исследовательских работ, имеет четкую, логически обоснованную структуру. Результаты проведенного исследования нашли отражение в аргументированном разделе магистерской работы, посвященном разработке предложений и рекомендаций по совершенствованию изучаемого аспекта экономической и управленческой деятельности организации;</w:t>
      </w:r>
    </w:p>
    <w:p w14:paraId="3429440C" w14:textId="77777777" w:rsidR="007260E8" w:rsidRPr="00E562DA" w:rsidRDefault="007260E8" w:rsidP="007260E8">
      <w:pPr>
        <w:widowControl w:val="0"/>
        <w:tabs>
          <w:tab w:val="left" w:pos="1014"/>
        </w:tabs>
        <w:spacing w:after="0" w:line="322" w:lineRule="exact"/>
        <w:ind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– </w:t>
      </w:r>
      <w:r w:rsidRPr="00E562DA">
        <w:rPr>
          <w:rFonts w:eastAsia="Calibri"/>
          <w:i/>
          <w:iCs/>
          <w:spacing w:val="2"/>
          <w:szCs w:val="28"/>
        </w:rPr>
        <w:t>доклад</w:t>
      </w:r>
      <w:r w:rsidRPr="00E562DA">
        <w:rPr>
          <w:rFonts w:eastAsia="Calibri"/>
          <w:spacing w:val="1"/>
          <w:szCs w:val="28"/>
        </w:rPr>
        <w:t>, который адекватно отражает основные результаты магистерского исследования; основные положения, вынесенные на защиту, должны быть достоверны, грамотно изложены и хорошо аргументированы; временной регламент соблюден;</w:t>
      </w:r>
    </w:p>
    <w:p w14:paraId="2E243E40" w14:textId="77777777" w:rsidR="007260E8" w:rsidRPr="00E562DA" w:rsidRDefault="007260E8" w:rsidP="007260E8">
      <w:pPr>
        <w:widowControl w:val="0"/>
        <w:tabs>
          <w:tab w:val="left" w:pos="1018"/>
        </w:tabs>
        <w:spacing w:after="0" w:line="322" w:lineRule="exact"/>
        <w:ind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– </w:t>
      </w:r>
      <w:r w:rsidRPr="00E562DA">
        <w:rPr>
          <w:rFonts w:eastAsia="Calibri"/>
          <w:i/>
          <w:iCs/>
          <w:spacing w:val="2"/>
          <w:szCs w:val="28"/>
        </w:rPr>
        <w:t>иллюстративный материал (презентацию),</w:t>
      </w:r>
      <w:r w:rsidRPr="00E562DA">
        <w:rPr>
          <w:rFonts w:eastAsia="Calibri"/>
          <w:spacing w:val="1"/>
          <w:szCs w:val="28"/>
        </w:rPr>
        <w:t xml:space="preserve"> который соответствует тексту доклада, полностью отражает основные результаты магистерской диссертации, в котором использованы различные методы экономических исследований; все материалы презентации изложены грамотно и оформлены в соответствии с требованиями;</w:t>
      </w:r>
    </w:p>
    <w:p w14:paraId="3F74F870" w14:textId="77777777" w:rsidR="007260E8" w:rsidRPr="00E562DA" w:rsidRDefault="007260E8" w:rsidP="007260E8">
      <w:pPr>
        <w:widowControl w:val="0"/>
        <w:spacing w:after="0" w:line="322" w:lineRule="exact"/>
        <w:ind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– </w:t>
      </w:r>
      <w:r w:rsidRPr="00E562DA">
        <w:rPr>
          <w:rFonts w:eastAsia="Calibri"/>
          <w:i/>
          <w:iCs/>
          <w:spacing w:val="2"/>
          <w:szCs w:val="28"/>
        </w:rPr>
        <w:t>ответы на вопросы членов государственной экзаменационной комиссии</w:t>
      </w:r>
      <w:r w:rsidRPr="00E562DA">
        <w:rPr>
          <w:rFonts w:eastAsia="Calibri"/>
          <w:spacing w:val="1"/>
          <w:szCs w:val="28"/>
        </w:rPr>
        <w:t xml:space="preserve"> – правильное понимание вопросов и грамотные адекватные, аргументированные, хорошо обоснованные и четкие ответы на них; ответы в хорошем рабочем темпе;</w:t>
      </w:r>
    </w:p>
    <w:p w14:paraId="056BBCB4" w14:textId="77777777" w:rsidR="007260E8" w:rsidRPr="00E562DA" w:rsidRDefault="007260E8" w:rsidP="007260E8">
      <w:pPr>
        <w:widowControl w:val="0"/>
        <w:tabs>
          <w:tab w:val="left" w:pos="1014"/>
        </w:tabs>
        <w:spacing w:after="0" w:line="322" w:lineRule="exact"/>
        <w:ind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– </w:t>
      </w:r>
      <w:r w:rsidRPr="00E562DA">
        <w:rPr>
          <w:rFonts w:eastAsia="Calibri"/>
          <w:i/>
          <w:iCs/>
          <w:spacing w:val="2"/>
          <w:szCs w:val="28"/>
        </w:rPr>
        <w:t xml:space="preserve">апробацию результатов исследования </w:t>
      </w:r>
      <w:r w:rsidRPr="00E562DA">
        <w:rPr>
          <w:rFonts w:eastAsia="Calibri"/>
          <w:spacing w:val="1"/>
          <w:szCs w:val="28"/>
        </w:rPr>
        <w:t>– выступления с докладами на конференциях, научных семинарах выпускающих кафедр;</w:t>
      </w:r>
    </w:p>
    <w:p w14:paraId="1132FAF8" w14:textId="77777777" w:rsidR="007260E8" w:rsidRPr="00E562DA" w:rsidRDefault="007260E8" w:rsidP="007260E8">
      <w:pPr>
        <w:widowControl w:val="0"/>
        <w:tabs>
          <w:tab w:val="left" w:pos="1089"/>
        </w:tabs>
        <w:spacing w:after="0" w:line="322" w:lineRule="exact"/>
        <w:ind w:firstLine="700"/>
        <w:rPr>
          <w:rFonts w:eastAsia="Calibri"/>
          <w:i/>
          <w:iCs/>
          <w:spacing w:val="2"/>
          <w:szCs w:val="28"/>
        </w:rPr>
      </w:pPr>
      <w:r w:rsidRPr="00E562DA">
        <w:rPr>
          <w:rFonts w:eastAsia="Calibri"/>
          <w:i/>
          <w:iCs/>
          <w:spacing w:val="2"/>
          <w:szCs w:val="28"/>
        </w:rPr>
        <w:t>– оценку рецензента;</w:t>
      </w:r>
    </w:p>
    <w:p w14:paraId="6BD2AAB2" w14:textId="77777777" w:rsidR="007260E8" w:rsidRPr="00E562DA" w:rsidRDefault="007260E8" w:rsidP="007260E8">
      <w:pPr>
        <w:widowControl w:val="0"/>
        <w:tabs>
          <w:tab w:val="left" w:pos="990"/>
        </w:tabs>
        <w:spacing w:after="0" w:line="322" w:lineRule="exact"/>
        <w:ind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– </w:t>
      </w:r>
      <w:r w:rsidRPr="00E562DA">
        <w:rPr>
          <w:rFonts w:eastAsia="Calibri"/>
          <w:i/>
          <w:iCs/>
          <w:spacing w:val="2"/>
          <w:szCs w:val="28"/>
        </w:rPr>
        <w:t>мнение научного руководителя</w:t>
      </w:r>
      <w:r w:rsidRPr="00E562DA">
        <w:rPr>
          <w:rFonts w:eastAsia="Calibri"/>
          <w:spacing w:val="1"/>
          <w:szCs w:val="28"/>
        </w:rPr>
        <w:t xml:space="preserve"> магистранта о магистерской диссертации, отраженное в отзыве.</w:t>
      </w:r>
    </w:p>
    <w:p w14:paraId="0BEB6E1F" w14:textId="77777777" w:rsidR="007260E8" w:rsidRPr="00E562DA" w:rsidRDefault="007260E8" w:rsidP="007260E8">
      <w:pPr>
        <w:widowControl w:val="0"/>
        <w:spacing w:after="0" w:line="322" w:lineRule="exact"/>
        <w:ind w:left="700" w:right="20"/>
        <w:rPr>
          <w:rFonts w:eastAsia="MS Gothic"/>
          <w:bCs/>
          <w:i/>
          <w:iCs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Оценка «хорошо»</w:t>
      </w:r>
      <w:r w:rsidRPr="00E562DA">
        <w:rPr>
          <w:rFonts w:eastAsia="MS Gothic"/>
          <w:i/>
          <w:iCs/>
          <w:szCs w:val="28"/>
        </w:rPr>
        <w:t xml:space="preserve"> </w:t>
      </w:r>
      <w:r w:rsidRPr="00E562DA">
        <w:rPr>
          <w:rFonts w:eastAsia="MS Gothic"/>
          <w:bCs/>
          <w:iCs/>
          <w:spacing w:val="1"/>
          <w:szCs w:val="28"/>
        </w:rPr>
        <w:t>выставляется за:</w:t>
      </w:r>
    </w:p>
    <w:p w14:paraId="61EC4DB0" w14:textId="77777777" w:rsidR="007260E8" w:rsidRPr="00E562DA" w:rsidRDefault="007260E8" w:rsidP="007260E8">
      <w:pPr>
        <w:widowControl w:val="0"/>
        <w:tabs>
          <w:tab w:val="left" w:pos="1004"/>
        </w:tabs>
        <w:spacing w:after="0" w:line="322" w:lineRule="exact"/>
        <w:ind w:right="20" w:firstLine="700"/>
        <w:rPr>
          <w:spacing w:val="1"/>
          <w:sz w:val="25"/>
          <w:szCs w:val="25"/>
        </w:rPr>
      </w:pPr>
      <w:r w:rsidRPr="00E562DA">
        <w:rPr>
          <w:rFonts w:eastAsia="Calibri"/>
          <w:spacing w:val="1"/>
          <w:szCs w:val="28"/>
        </w:rPr>
        <w:t xml:space="preserve">– </w:t>
      </w:r>
      <w:r w:rsidRPr="00E562DA">
        <w:rPr>
          <w:rFonts w:eastAsia="Calibri"/>
          <w:i/>
          <w:iCs/>
          <w:spacing w:val="2"/>
          <w:szCs w:val="28"/>
        </w:rPr>
        <w:t>магистерскую диссертацию,</w:t>
      </w:r>
      <w:r w:rsidRPr="00E562DA">
        <w:rPr>
          <w:rFonts w:eastAsia="Calibri"/>
          <w:spacing w:val="1"/>
          <w:szCs w:val="28"/>
        </w:rPr>
        <w:t xml:space="preserve"> в которой проведен анализ научной литературы, законодательной базы, нормативных материалов, используются энциклопедическая и справочная литература, статистические и аналитические материалы, монографии, данные профессиональных периодических изданий, Интернет-ресурсы. Выпускник ориентируется в современных научных концепциях, грамотно ставит и решает исследовательские и практические задачи; использует методы экономических исследований. Исследовательское задание научного руководителя в основном выполнено. Магистерская диссертация работа представлена в печатном виде, соответствует требованиям, предъявляемым к содержанию и оформлению, объему и качеству данных работ. Структура работы логична. Заключение по работе содержит предложения и рекомендации по совершенствованию изучаемого </w:t>
      </w:r>
      <w:r w:rsidRPr="00E562DA">
        <w:rPr>
          <w:rFonts w:eastAsia="Calibri"/>
          <w:spacing w:val="1"/>
          <w:szCs w:val="28"/>
        </w:rPr>
        <w:lastRenderedPageBreak/>
        <w:t>аспекта экономической и управленческой деятельности;</w:t>
      </w:r>
    </w:p>
    <w:p w14:paraId="416D3C25" w14:textId="77777777" w:rsidR="007260E8" w:rsidRPr="00E562DA" w:rsidRDefault="007260E8" w:rsidP="007260E8">
      <w:pPr>
        <w:widowControl w:val="0"/>
        <w:tabs>
          <w:tab w:val="left" w:pos="1014"/>
        </w:tabs>
        <w:spacing w:after="0" w:line="322" w:lineRule="exact"/>
        <w:ind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– </w:t>
      </w:r>
      <w:r w:rsidRPr="00E562DA">
        <w:rPr>
          <w:rFonts w:eastAsia="Calibri"/>
          <w:i/>
          <w:iCs/>
          <w:spacing w:val="2"/>
          <w:szCs w:val="28"/>
        </w:rPr>
        <w:t>доклад</w:t>
      </w:r>
      <w:r w:rsidRPr="00E562DA">
        <w:rPr>
          <w:rFonts w:eastAsia="Calibri"/>
          <w:spacing w:val="1"/>
          <w:szCs w:val="28"/>
        </w:rPr>
        <w:t>, который отражает основные результаты магистерского исследования; основные положения, вынесенные на защиту, достоверны, грамотно изложены и аргументированы; временной регламент соблюден;</w:t>
      </w:r>
    </w:p>
    <w:p w14:paraId="16A91DCD" w14:textId="77777777" w:rsidR="007260E8" w:rsidRPr="00E562DA" w:rsidRDefault="007260E8" w:rsidP="007260E8">
      <w:pPr>
        <w:widowControl w:val="0"/>
        <w:tabs>
          <w:tab w:val="left" w:pos="1018"/>
        </w:tabs>
        <w:spacing w:after="0" w:line="322" w:lineRule="exact"/>
        <w:ind w:right="20" w:firstLine="700"/>
        <w:rPr>
          <w:rFonts w:eastAsia="Calibri"/>
          <w:i/>
          <w:iCs/>
          <w:spacing w:val="2"/>
          <w:szCs w:val="28"/>
        </w:rPr>
      </w:pPr>
      <w:r w:rsidRPr="00E562DA">
        <w:rPr>
          <w:rFonts w:eastAsia="Calibri"/>
          <w:spacing w:val="1"/>
          <w:szCs w:val="28"/>
        </w:rPr>
        <w:t xml:space="preserve">– </w:t>
      </w:r>
      <w:r w:rsidRPr="00E562DA">
        <w:rPr>
          <w:rFonts w:eastAsia="Calibri"/>
          <w:i/>
          <w:iCs/>
          <w:spacing w:val="2"/>
          <w:szCs w:val="28"/>
        </w:rPr>
        <w:t>иллюстративный материал (презентацию),</w:t>
      </w:r>
      <w:r w:rsidRPr="00E562DA">
        <w:rPr>
          <w:rFonts w:eastAsia="Calibri"/>
          <w:spacing w:val="1"/>
          <w:szCs w:val="28"/>
        </w:rPr>
        <w:t xml:space="preserve"> который соответствует тексту доклада, отражает основные результаты магистерской диссертации, в котором использованы различные методы экономических исследований; материалы презентации изложены грамотно и оформлены в соответствии с требованиями;</w:t>
      </w:r>
    </w:p>
    <w:p w14:paraId="70E90A73" w14:textId="77777777" w:rsidR="007260E8" w:rsidRPr="00E562DA" w:rsidRDefault="007260E8" w:rsidP="007260E8">
      <w:pPr>
        <w:widowControl w:val="0"/>
        <w:tabs>
          <w:tab w:val="left" w:pos="1018"/>
        </w:tabs>
        <w:spacing w:after="0" w:line="322" w:lineRule="exact"/>
        <w:ind w:right="20" w:firstLine="70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– </w:t>
      </w:r>
      <w:r w:rsidRPr="00E562DA">
        <w:rPr>
          <w:rFonts w:eastAsia="Calibri"/>
          <w:i/>
          <w:iCs/>
          <w:spacing w:val="2"/>
          <w:szCs w:val="28"/>
        </w:rPr>
        <w:t>ответы на вопросы членов государственной экзаменационной комиссии (</w:t>
      </w:r>
      <w:r w:rsidRPr="00E562DA">
        <w:rPr>
          <w:rFonts w:eastAsia="Calibri"/>
          <w:spacing w:val="1"/>
          <w:szCs w:val="28"/>
        </w:rPr>
        <w:t>за правильное понимание вопросов и грамотные, обоснованные ответы на них; ответы в хорошем рабочем темпе).</w:t>
      </w:r>
    </w:p>
    <w:p w14:paraId="3742DAD5" w14:textId="77777777" w:rsidR="007260E8" w:rsidRPr="00E562DA" w:rsidRDefault="007260E8" w:rsidP="007260E8">
      <w:pPr>
        <w:widowControl w:val="0"/>
        <w:spacing w:after="0" w:line="322" w:lineRule="exact"/>
        <w:ind w:left="700" w:right="20"/>
        <w:rPr>
          <w:rFonts w:eastAsia="MS Gothic"/>
          <w:bCs/>
          <w:i/>
          <w:iCs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>Оценка «удовлетворительно»</w:t>
      </w:r>
      <w:r w:rsidRPr="00E562DA">
        <w:rPr>
          <w:rFonts w:eastAsia="MS Gothic"/>
          <w:i/>
          <w:iCs/>
          <w:szCs w:val="28"/>
        </w:rPr>
        <w:t xml:space="preserve"> </w:t>
      </w:r>
      <w:r w:rsidRPr="00E562DA">
        <w:rPr>
          <w:rFonts w:eastAsia="MS Gothic"/>
          <w:bCs/>
          <w:iCs/>
          <w:spacing w:val="1"/>
          <w:szCs w:val="28"/>
        </w:rPr>
        <w:t>выставляется за:</w:t>
      </w:r>
    </w:p>
    <w:p w14:paraId="1AD1FD5D" w14:textId="77777777" w:rsidR="007260E8" w:rsidRPr="00E562DA" w:rsidRDefault="007260E8" w:rsidP="007260E8">
      <w:pPr>
        <w:widowControl w:val="0"/>
        <w:tabs>
          <w:tab w:val="left" w:pos="1009"/>
        </w:tabs>
        <w:spacing w:after="0" w:line="322" w:lineRule="exact"/>
        <w:ind w:right="20" w:firstLine="720"/>
        <w:rPr>
          <w:spacing w:val="1"/>
          <w:sz w:val="25"/>
          <w:szCs w:val="25"/>
        </w:rPr>
      </w:pPr>
      <w:r w:rsidRPr="00E562DA">
        <w:rPr>
          <w:rFonts w:eastAsia="Calibri"/>
          <w:spacing w:val="1"/>
          <w:szCs w:val="28"/>
        </w:rPr>
        <w:t xml:space="preserve">– </w:t>
      </w:r>
      <w:r w:rsidRPr="00E562DA">
        <w:rPr>
          <w:rFonts w:eastAsia="Calibri"/>
          <w:i/>
          <w:iCs/>
          <w:spacing w:val="2"/>
          <w:szCs w:val="28"/>
        </w:rPr>
        <w:t>магистерскую диссертацию</w:t>
      </w:r>
      <w:r w:rsidRPr="00E562DA">
        <w:rPr>
          <w:rFonts w:eastAsia="Calibri"/>
          <w:spacing w:val="1"/>
          <w:szCs w:val="28"/>
        </w:rPr>
        <w:t>, в которой выпускник частично раскрывает основные аспекты изучаемой проблемы в обзоре литературы, частично использует методы экономических исследований. Задание научного руководителя выполнено, но не в полном объеме. Выдвинутые выпускником предложения и рекомендации по совершенствованию изучаемого аспекта экономической и управленческой деятельности носят общий характер, не подкреплены достаточной аргументацией;</w:t>
      </w:r>
    </w:p>
    <w:p w14:paraId="04F1A66A" w14:textId="77777777" w:rsidR="007260E8" w:rsidRPr="00E562DA" w:rsidRDefault="007260E8" w:rsidP="007260E8">
      <w:pPr>
        <w:widowControl w:val="0"/>
        <w:tabs>
          <w:tab w:val="left" w:pos="1009"/>
        </w:tabs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– </w:t>
      </w:r>
      <w:r w:rsidRPr="00E562DA">
        <w:rPr>
          <w:rFonts w:eastAsia="Calibri"/>
          <w:i/>
          <w:iCs/>
          <w:spacing w:val="2"/>
          <w:szCs w:val="28"/>
        </w:rPr>
        <w:t>доклад</w:t>
      </w:r>
      <w:r w:rsidRPr="00E562DA">
        <w:rPr>
          <w:rFonts w:eastAsia="Calibri"/>
          <w:spacing w:val="1"/>
          <w:szCs w:val="28"/>
        </w:rPr>
        <w:t>, который отражает отдельные результаты магистерской диссертации; положения, вынесенные на защиту, частично аргументированы;</w:t>
      </w:r>
    </w:p>
    <w:p w14:paraId="4589EAE0" w14:textId="77777777" w:rsidR="007260E8" w:rsidRPr="00E562DA" w:rsidRDefault="007260E8" w:rsidP="007260E8">
      <w:pPr>
        <w:widowControl w:val="0"/>
        <w:tabs>
          <w:tab w:val="left" w:pos="1017"/>
        </w:tabs>
        <w:spacing w:after="0" w:line="322" w:lineRule="exact"/>
        <w:ind w:firstLine="720"/>
        <w:rPr>
          <w:rFonts w:eastAsia="Calibri"/>
          <w:spacing w:val="2"/>
          <w:szCs w:val="28"/>
        </w:rPr>
      </w:pPr>
      <w:r w:rsidRPr="00E562DA">
        <w:rPr>
          <w:rFonts w:eastAsia="Calibri"/>
          <w:i/>
          <w:iCs/>
          <w:spacing w:val="2"/>
          <w:szCs w:val="28"/>
        </w:rPr>
        <w:t>– иллюстративный материал (презентацию)</w:t>
      </w:r>
      <w:r w:rsidRPr="00E562DA">
        <w:rPr>
          <w:rFonts w:eastAsia="Calibri"/>
          <w:iCs/>
          <w:spacing w:val="2"/>
          <w:szCs w:val="28"/>
        </w:rPr>
        <w:t>,</w:t>
      </w:r>
      <w:r w:rsidRPr="00E562DA">
        <w:rPr>
          <w:rFonts w:eastAsia="Calibri"/>
          <w:spacing w:val="1"/>
          <w:szCs w:val="28"/>
        </w:rPr>
        <w:t xml:space="preserve"> который не всегда соот</w:t>
      </w:r>
      <w:r w:rsidRPr="00E562DA">
        <w:rPr>
          <w:rFonts w:eastAsia="Calibri"/>
          <w:iCs/>
          <w:spacing w:val="2"/>
          <w:szCs w:val="28"/>
        </w:rPr>
        <w:t>ветствует тексту доклада, частично отражает основные результаты магистерской работы; в котором методы экономических исследований использованы частично; есть недостатки в материалах оформления презентации;</w:t>
      </w:r>
    </w:p>
    <w:p w14:paraId="57048052" w14:textId="77777777" w:rsidR="007260E8" w:rsidRPr="00E562DA" w:rsidRDefault="007260E8" w:rsidP="007260E8">
      <w:pPr>
        <w:widowControl w:val="0"/>
        <w:tabs>
          <w:tab w:val="left" w:pos="1017"/>
        </w:tabs>
        <w:spacing w:after="0" w:line="322" w:lineRule="exact"/>
        <w:ind w:firstLine="720"/>
        <w:rPr>
          <w:rFonts w:eastAsia="Calibri"/>
          <w:iCs/>
          <w:spacing w:val="2"/>
          <w:szCs w:val="28"/>
        </w:rPr>
      </w:pPr>
      <w:r w:rsidRPr="00E562DA">
        <w:rPr>
          <w:rFonts w:eastAsia="Calibri"/>
          <w:i/>
          <w:iCs/>
          <w:spacing w:val="2"/>
          <w:szCs w:val="28"/>
        </w:rPr>
        <w:t xml:space="preserve">– </w:t>
      </w:r>
      <w:r w:rsidRPr="00E562DA">
        <w:rPr>
          <w:rFonts w:eastAsia="Calibri"/>
          <w:i/>
          <w:spacing w:val="2"/>
          <w:szCs w:val="28"/>
        </w:rPr>
        <w:t>ответы на вопросы</w:t>
      </w:r>
      <w:r w:rsidRPr="00E562DA">
        <w:rPr>
          <w:rFonts w:eastAsia="Calibri"/>
          <w:spacing w:val="2"/>
          <w:szCs w:val="28"/>
        </w:rPr>
        <w:t xml:space="preserve"> членов государственной экзаменационной комиссии </w:t>
      </w:r>
      <w:r w:rsidRPr="00E562DA">
        <w:rPr>
          <w:rFonts w:eastAsia="Calibri"/>
          <w:i/>
          <w:spacing w:val="2"/>
          <w:szCs w:val="28"/>
        </w:rPr>
        <w:t>(</w:t>
      </w:r>
      <w:r w:rsidRPr="00E562DA">
        <w:rPr>
          <w:rFonts w:eastAsia="Calibri"/>
          <w:iCs/>
          <w:spacing w:val="2"/>
          <w:szCs w:val="28"/>
        </w:rPr>
        <w:t>ответы на вопросы и замечания носят общий характер и не всегда соответствуют сути вопроса);</w:t>
      </w:r>
    </w:p>
    <w:p w14:paraId="62BBA7AC" w14:textId="77777777" w:rsidR="007260E8" w:rsidRPr="00E562DA" w:rsidRDefault="007260E8" w:rsidP="007260E8">
      <w:pPr>
        <w:widowControl w:val="0"/>
        <w:tabs>
          <w:tab w:val="left" w:pos="1018"/>
        </w:tabs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– </w:t>
      </w:r>
      <w:r w:rsidRPr="00E562DA">
        <w:rPr>
          <w:rFonts w:eastAsia="Calibri"/>
          <w:i/>
          <w:iCs/>
          <w:spacing w:val="2"/>
          <w:szCs w:val="28"/>
        </w:rPr>
        <w:t>магистерскую диссертацию</w:t>
      </w:r>
      <w:r w:rsidRPr="00E562DA">
        <w:rPr>
          <w:rFonts w:eastAsia="Calibri"/>
          <w:spacing w:val="1"/>
          <w:szCs w:val="28"/>
        </w:rPr>
        <w:t>, которая не соответствует предъявляемым требованиям к исследованиям подобного рода. Работа представляет собой собрание отдельных реферативных материалов, в ней отсутствуют теоретико-методологические основы исследования. Задание научного руководителя не выполнено. В магистерской диссертации обнаруживаются пробелы во владении методами экономических исследований. Нет аргументированных и обоснованных адресных рекомендаций, и предложений по совершенствованию изучаемого аспекта экономической и управленческой деятельности;</w:t>
      </w:r>
    </w:p>
    <w:p w14:paraId="541C622D" w14:textId="77777777" w:rsidR="007260E8" w:rsidRPr="00E562DA" w:rsidRDefault="007260E8" w:rsidP="007260E8">
      <w:pPr>
        <w:widowControl w:val="0"/>
        <w:tabs>
          <w:tab w:val="left" w:pos="1014"/>
        </w:tabs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– </w:t>
      </w:r>
      <w:r w:rsidRPr="00E562DA">
        <w:rPr>
          <w:rFonts w:eastAsia="Calibri"/>
          <w:i/>
          <w:iCs/>
          <w:spacing w:val="2"/>
          <w:szCs w:val="28"/>
        </w:rPr>
        <w:t>доклад</w:t>
      </w:r>
      <w:r w:rsidRPr="00E562DA">
        <w:rPr>
          <w:rFonts w:eastAsia="Calibri"/>
          <w:spacing w:val="1"/>
          <w:szCs w:val="28"/>
        </w:rPr>
        <w:t>, который не отражает основные результаты магистерской диссертации; положения, вынесенные на защиту, не аргументированы, их достоверность вызывает сомнения; временной регламент не соблюден;</w:t>
      </w:r>
    </w:p>
    <w:p w14:paraId="5FEF3961" w14:textId="77777777" w:rsidR="007260E8" w:rsidRPr="00E562DA" w:rsidRDefault="007260E8" w:rsidP="007260E8">
      <w:pPr>
        <w:widowControl w:val="0"/>
        <w:tabs>
          <w:tab w:val="left" w:pos="1023"/>
        </w:tabs>
        <w:spacing w:after="0" w:line="322" w:lineRule="exact"/>
        <w:ind w:right="20" w:firstLine="720"/>
        <w:rPr>
          <w:rFonts w:eastAsia="Calibri"/>
          <w:i/>
          <w:iCs/>
          <w:spacing w:val="2"/>
          <w:szCs w:val="28"/>
        </w:rPr>
      </w:pPr>
      <w:r w:rsidRPr="00E562DA">
        <w:rPr>
          <w:rFonts w:eastAsia="Calibri"/>
          <w:spacing w:val="1"/>
          <w:szCs w:val="28"/>
        </w:rPr>
        <w:t xml:space="preserve">– </w:t>
      </w:r>
      <w:r w:rsidRPr="00E562DA">
        <w:rPr>
          <w:rFonts w:eastAsia="Calibri"/>
          <w:i/>
          <w:iCs/>
          <w:spacing w:val="2"/>
          <w:szCs w:val="28"/>
        </w:rPr>
        <w:t>иллюстративный материал (презентацию),</w:t>
      </w:r>
      <w:r w:rsidRPr="00E562DA">
        <w:rPr>
          <w:rFonts w:eastAsia="Calibri"/>
          <w:spacing w:val="1"/>
          <w:szCs w:val="28"/>
        </w:rPr>
        <w:t xml:space="preserve"> который не соответствует тексту доклада, либо соответствует частично; не отражает основные результаты магистерской работы; различные методы экономических исследований не использованы; материалы презентации оформлены не в соот</w:t>
      </w:r>
      <w:r w:rsidRPr="00E562DA">
        <w:rPr>
          <w:rFonts w:eastAsia="Calibri"/>
          <w:spacing w:val="1"/>
          <w:szCs w:val="28"/>
        </w:rPr>
        <w:lastRenderedPageBreak/>
        <w:t>ветствии с требованиями и правилами;</w:t>
      </w:r>
    </w:p>
    <w:p w14:paraId="777920B1" w14:textId="77777777" w:rsidR="007260E8" w:rsidRPr="00E562DA" w:rsidRDefault="007260E8" w:rsidP="007260E8">
      <w:pPr>
        <w:widowControl w:val="0"/>
        <w:tabs>
          <w:tab w:val="left" w:pos="1023"/>
        </w:tabs>
        <w:spacing w:after="0" w:line="322" w:lineRule="exact"/>
        <w:ind w:right="20" w:firstLine="720"/>
        <w:rPr>
          <w:rFonts w:eastAsia="Calibri"/>
          <w:spacing w:val="1"/>
          <w:szCs w:val="28"/>
        </w:rPr>
      </w:pPr>
      <w:r w:rsidRPr="00E562DA">
        <w:rPr>
          <w:rFonts w:eastAsia="Calibri"/>
          <w:spacing w:val="1"/>
          <w:szCs w:val="28"/>
        </w:rPr>
        <w:t xml:space="preserve">– </w:t>
      </w:r>
      <w:r w:rsidRPr="00E562DA">
        <w:rPr>
          <w:rFonts w:eastAsia="Calibri"/>
          <w:i/>
          <w:iCs/>
          <w:spacing w:val="2"/>
          <w:szCs w:val="28"/>
        </w:rPr>
        <w:t>ответы на вопросы членов государственной экзаменационной комиссии (</w:t>
      </w:r>
      <w:r w:rsidRPr="00E562DA">
        <w:rPr>
          <w:rFonts w:eastAsia="Calibri"/>
          <w:spacing w:val="1"/>
          <w:szCs w:val="28"/>
        </w:rPr>
        <w:t>выпускник не в состоянии ответить на вопросы и замечания членов комиссии).</w:t>
      </w:r>
    </w:p>
    <w:p w14:paraId="328825DB" w14:textId="77777777" w:rsidR="007260E8" w:rsidRDefault="007260E8" w:rsidP="00813E6C">
      <w:pPr>
        <w:widowControl w:val="0"/>
        <w:spacing w:after="0" w:line="240" w:lineRule="auto"/>
        <w:rPr>
          <w:szCs w:val="28"/>
          <w:highlight w:val="yellow"/>
        </w:rPr>
      </w:pPr>
    </w:p>
    <w:p w14:paraId="4DAB6BAE" w14:textId="77777777" w:rsidR="00E76F3B" w:rsidRPr="007B686B" w:rsidRDefault="00E76F3B" w:rsidP="00E76F3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>4</w:t>
      </w:r>
      <w:r w:rsidRPr="007B686B">
        <w:rPr>
          <w:b/>
          <w:bCs/>
          <w:szCs w:val="28"/>
        </w:rPr>
        <w:t xml:space="preserve">. Фонд оценочных средств для проведения </w:t>
      </w:r>
      <w:r>
        <w:rPr>
          <w:b/>
          <w:bCs/>
          <w:szCs w:val="28"/>
        </w:rPr>
        <w:t>государственной итоговой аттестации (итоговой аттестации)</w:t>
      </w:r>
    </w:p>
    <w:p w14:paraId="444EDE55" w14:textId="77777777" w:rsidR="00E76F3B" w:rsidRDefault="00E76F3B" w:rsidP="00E76F3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b/>
          <w:szCs w:val="28"/>
        </w:rPr>
      </w:pPr>
      <w:r w:rsidRPr="002B6599">
        <w:rPr>
          <w:b/>
          <w:szCs w:val="28"/>
        </w:rPr>
        <w:t>4.1 Перечень примерных тем выпускных квалификационных работ</w:t>
      </w:r>
    </w:p>
    <w:p w14:paraId="1C8B9BC6" w14:textId="2A94D155" w:rsidR="00061B42" w:rsidRDefault="00061B42" w:rsidP="00424212">
      <w:pPr>
        <w:widowControl w:val="0"/>
        <w:spacing w:after="0" w:line="240" w:lineRule="auto"/>
        <w:ind w:left="0" w:firstLine="709"/>
        <w:rPr>
          <w:rFonts w:eastAsia="Calibri"/>
          <w:szCs w:val="28"/>
        </w:rPr>
      </w:pPr>
    </w:p>
    <w:p w14:paraId="542812FD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E126DF">
        <w:rPr>
          <w:rFonts w:eastAsiaTheme="minorHAnsi"/>
          <w:szCs w:val="28"/>
        </w:rPr>
        <w:t> </w:t>
      </w:r>
      <w:r w:rsidRPr="00650EDE">
        <w:rPr>
          <w:rFonts w:eastAsia="Cambria"/>
          <w:szCs w:val="28"/>
        </w:rPr>
        <w:t> Совершенствование организационной структуры управления фина</w:t>
      </w:r>
      <w:r w:rsidRPr="00650EDE">
        <w:rPr>
          <w:rFonts w:eastAsia="Cambria"/>
          <w:szCs w:val="28"/>
        </w:rPr>
        <w:t>н</w:t>
      </w:r>
      <w:r w:rsidRPr="00650EDE">
        <w:rPr>
          <w:rFonts w:eastAsia="Cambria"/>
          <w:szCs w:val="28"/>
        </w:rPr>
        <w:t>сами организации (на материалах…).</w:t>
      </w:r>
    </w:p>
    <w:p w14:paraId="206D69A0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Стратегическое прогнозирование финансового развития предприятия (на материалах…).</w:t>
      </w:r>
    </w:p>
    <w:p w14:paraId="2079E051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Анализ инвестиционной привлекательности российского предприятия (на материалах…).</w:t>
      </w:r>
    </w:p>
    <w:p w14:paraId="7E9F37F2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Финансовое планирование как важнейшая функция управления (на м</w:t>
      </w:r>
      <w:r w:rsidRPr="00650EDE">
        <w:rPr>
          <w:rFonts w:eastAsia="Cambria"/>
          <w:szCs w:val="28"/>
        </w:rPr>
        <w:t>а</w:t>
      </w:r>
      <w:r w:rsidRPr="00650EDE">
        <w:rPr>
          <w:rFonts w:eastAsia="Cambria"/>
          <w:szCs w:val="28"/>
        </w:rPr>
        <w:t>териалах…).</w:t>
      </w:r>
    </w:p>
    <w:p w14:paraId="3D324BC8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Формирование механизма финансовой стабилизации при угрозе бан</w:t>
      </w:r>
      <w:r w:rsidRPr="00650EDE">
        <w:rPr>
          <w:rFonts w:eastAsia="Cambria"/>
          <w:szCs w:val="28"/>
        </w:rPr>
        <w:t>к</w:t>
      </w:r>
      <w:r w:rsidRPr="00650EDE">
        <w:rPr>
          <w:rFonts w:eastAsia="Cambria"/>
          <w:szCs w:val="28"/>
        </w:rPr>
        <w:t>ротства (на материалах…).</w:t>
      </w:r>
    </w:p>
    <w:p w14:paraId="4D91FDB7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Обоснование экономической эффективности реализации инвестицио</w:t>
      </w:r>
      <w:r w:rsidRPr="00650EDE">
        <w:rPr>
          <w:rFonts w:eastAsia="Cambria"/>
          <w:szCs w:val="28"/>
        </w:rPr>
        <w:t>н</w:t>
      </w:r>
      <w:r w:rsidRPr="00650EDE">
        <w:rPr>
          <w:rFonts w:eastAsia="Cambria"/>
          <w:szCs w:val="28"/>
        </w:rPr>
        <w:t>ного проекта (на материалах…).</w:t>
      </w:r>
    </w:p>
    <w:p w14:paraId="74BF28F3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Проблемы управления денежными потоками организации (на матери</w:t>
      </w:r>
      <w:r w:rsidRPr="00650EDE">
        <w:rPr>
          <w:rFonts w:eastAsia="Cambria"/>
          <w:szCs w:val="28"/>
        </w:rPr>
        <w:t>а</w:t>
      </w:r>
      <w:r w:rsidRPr="00650EDE">
        <w:rPr>
          <w:rFonts w:eastAsia="Cambria"/>
          <w:szCs w:val="28"/>
        </w:rPr>
        <w:t>лах…).</w:t>
      </w:r>
    </w:p>
    <w:p w14:paraId="6492D974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Финансовое планирование и бюджетирование на предприятии (на м</w:t>
      </w:r>
      <w:r w:rsidRPr="00650EDE">
        <w:rPr>
          <w:rFonts w:eastAsia="Cambria"/>
          <w:szCs w:val="28"/>
        </w:rPr>
        <w:t>а</w:t>
      </w:r>
      <w:r w:rsidRPr="00650EDE">
        <w:rPr>
          <w:rFonts w:eastAsia="Cambria"/>
          <w:szCs w:val="28"/>
        </w:rPr>
        <w:t>териалах…).</w:t>
      </w:r>
    </w:p>
    <w:p w14:paraId="70AD159F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Лизинг как метод финансирования капитальных вложений предпри</w:t>
      </w:r>
      <w:r w:rsidRPr="00650EDE">
        <w:rPr>
          <w:rFonts w:eastAsia="Cambria"/>
          <w:szCs w:val="28"/>
        </w:rPr>
        <w:t>я</w:t>
      </w:r>
      <w:r w:rsidRPr="00650EDE">
        <w:rPr>
          <w:rFonts w:eastAsia="Cambria"/>
          <w:szCs w:val="28"/>
        </w:rPr>
        <w:t>тия (на материалах…).</w:t>
      </w:r>
    </w:p>
    <w:p w14:paraId="3B2376D6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Управление корпоративными рисками (на материалах…). Маркин</w:t>
      </w:r>
    </w:p>
    <w:p w14:paraId="5A92D62B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Оптимизация источников финансирования и структуры капитала х</w:t>
      </w:r>
      <w:r w:rsidRPr="00650EDE">
        <w:rPr>
          <w:rFonts w:eastAsia="Cambria"/>
          <w:szCs w:val="28"/>
        </w:rPr>
        <w:t>о</w:t>
      </w:r>
      <w:r w:rsidRPr="00650EDE">
        <w:rPr>
          <w:rFonts w:eastAsia="Cambria"/>
          <w:szCs w:val="28"/>
        </w:rPr>
        <w:t>зяйствующего субъекта (на материалах…).</w:t>
      </w:r>
    </w:p>
    <w:p w14:paraId="4E2F1513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Теория, методология и концептуальные основы финансов хозяйству</w:t>
      </w:r>
      <w:r w:rsidRPr="00650EDE">
        <w:rPr>
          <w:rFonts w:eastAsia="Cambria"/>
          <w:szCs w:val="28"/>
        </w:rPr>
        <w:t>ю</w:t>
      </w:r>
      <w:r w:rsidRPr="00650EDE">
        <w:rPr>
          <w:rFonts w:eastAsia="Cambria"/>
          <w:szCs w:val="28"/>
        </w:rPr>
        <w:t>щего субъекта (на материалах…).</w:t>
      </w:r>
    </w:p>
    <w:p w14:paraId="7F48517D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Закономерности функционирования финансовых ресурсов хозяйств</w:t>
      </w:r>
      <w:r w:rsidRPr="00650EDE">
        <w:rPr>
          <w:rFonts w:eastAsia="Cambria"/>
          <w:szCs w:val="28"/>
        </w:rPr>
        <w:t>у</w:t>
      </w:r>
      <w:r w:rsidRPr="00650EDE">
        <w:rPr>
          <w:rFonts w:eastAsia="Cambria"/>
          <w:szCs w:val="28"/>
        </w:rPr>
        <w:t>ющего субъекта (на материалах…).</w:t>
      </w:r>
    </w:p>
    <w:p w14:paraId="146B3594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Особенности развития системы финансовых ресурсов предприятия (на материалах…).</w:t>
      </w:r>
    </w:p>
    <w:p w14:paraId="6FF32A55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Управление финансами хозяйствующего субъекта: теория и методол</w:t>
      </w:r>
      <w:r w:rsidRPr="00650EDE">
        <w:rPr>
          <w:rFonts w:eastAsia="Cambria"/>
          <w:szCs w:val="28"/>
        </w:rPr>
        <w:t>о</w:t>
      </w:r>
      <w:r w:rsidRPr="00650EDE">
        <w:rPr>
          <w:rFonts w:eastAsia="Cambria"/>
          <w:szCs w:val="28"/>
        </w:rPr>
        <w:t>гия (на материалах…).</w:t>
      </w:r>
    </w:p>
    <w:p w14:paraId="5EABE83A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Обеспечение стоимостного прироста финансовых ресурсов предпри</w:t>
      </w:r>
      <w:r w:rsidRPr="00650EDE">
        <w:rPr>
          <w:rFonts w:eastAsia="Cambria"/>
          <w:szCs w:val="28"/>
        </w:rPr>
        <w:t>я</w:t>
      </w:r>
      <w:r w:rsidRPr="00650EDE">
        <w:rPr>
          <w:rFonts w:eastAsia="Cambria"/>
          <w:szCs w:val="28"/>
        </w:rPr>
        <w:t>тия (на материалах…).</w:t>
      </w:r>
    </w:p>
    <w:p w14:paraId="03F8E1E6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Управление дебиторской и кредиторской задолженностью предприятия (на материалах…).</w:t>
      </w:r>
    </w:p>
    <w:p w14:paraId="7DFEEC73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Анализ и оценка платежеспособности хозяйствующего субъекта (на материалах…).</w:t>
      </w:r>
    </w:p>
    <w:p w14:paraId="37C1E4F3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szCs w:val="28"/>
        </w:rPr>
        <w:lastRenderedPageBreak/>
        <w:t xml:space="preserve">Управление активами в целях обеспечения сохранности имущества </w:t>
      </w:r>
      <w:r w:rsidRPr="00650EDE">
        <w:rPr>
          <w:rFonts w:eastAsia="Cambria"/>
          <w:szCs w:val="28"/>
        </w:rPr>
        <w:t>(на материалах…).</w:t>
      </w:r>
    </w:p>
    <w:p w14:paraId="24790AC8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Теория и методология финансового планирования хозяйствующего субъекта (на материалах…).</w:t>
      </w:r>
    </w:p>
    <w:p w14:paraId="529F5F97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szCs w:val="28"/>
        </w:rPr>
        <w:t xml:space="preserve">Оценка финансовых результатов с целью повышения эффективности деятельности предприятия (организации) </w:t>
      </w:r>
      <w:r w:rsidRPr="00650EDE">
        <w:rPr>
          <w:rFonts w:eastAsia="Cambria"/>
          <w:szCs w:val="28"/>
        </w:rPr>
        <w:t>(на материалах…).</w:t>
      </w:r>
    </w:p>
    <w:p w14:paraId="472301E4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Схемы и методы управления финансовыми и налоговыми рисками (на материалах…).</w:t>
      </w:r>
    </w:p>
    <w:p w14:paraId="250C6018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Проблемы оптимизации структуры капитала хозяйствующего субъекта (на материалах…).</w:t>
      </w:r>
    </w:p>
    <w:p w14:paraId="66CF5182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Формирование эффективной системы проектного финансирования (на материалах…).</w:t>
      </w:r>
    </w:p>
    <w:p w14:paraId="3A76CB6F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Принципы, особенности и инструменты амортизационной политики (на материалах…).</w:t>
      </w:r>
    </w:p>
    <w:p w14:paraId="7A6727AE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Финансовая стратегия корпорации (на материалах…).</w:t>
      </w:r>
    </w:p>
    <w:p w14:paraId="626A2D8D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Система финансового контроля в управлении предприятием (на мат</w:t>
      </w:r>
      <w:r w:rsidRPr="00650EDE">
        <w:rPr>
          <w:rFonts w:eastAsia="Cambria"/>
          <w:szCs w:val="28"/>
        </w:rPr>
        <w:t>е</w:t>
      </w:r>
      <w:r w:rsidRPr="00650EDE">
        <w:rPr>
          <w:rFonts w:eastAsia="Cambria"/>
          <w:szCs w:val="28"/>
        </w:rPr>
        <w:t>риалах…).</w:t>
      </w:r>
    </w:p>
    <w:p w14:paraId="1E62776E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Источники финансирования внеоборотного капитала организации, проблемы оптимизации (на материалах…).</w:t>
      </w:r>
    </w:p>
    <w:p w14:paraId="428C7E71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Оценка финансовых активов предприятия: проблемы и подходы (на материалах…).</w:t>
      </w:r>
    </w:p>
    <w:p w14:paraId="22DB99D5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Управление оборотными активами хозяйствующего субъекта (на материалах…).</w:t>
      </w:r>
    </w:p>
    <w:p w14:paraId="5DA93F9E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Управление заемным капиталом хозяйствующего субъекта (на материалах…).</w:t>
      </w:r>
    </w:p>
    <w:p w14:paraId="40FA75ED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Совершенствование управления собственными капиталом хозяйствующего субъекта (на материалах).</w:t>
      </w:r>
    </w:p>
    <w:p w14:paraId="638AE3A8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Методология оценки доходности финансовых инструментов (на мат</w:t>
      </w:r>
      <w:r w:rsidRPr="00650EDE">
        <w:rPr>
          <w:rFonts w:eastAsia="Cambria"/>
          <w:szCs w:val="28"/>
        </w:rPr>
        <w:t>е</w:t>
      </w:r>
      <w:r w:rsidRPr="00650EDE">
        <w:rPr>
          <w:rFonts w:eastAsia="Cambria"/>
          <w:szCs w:val="28"/>
        </w:rPr>
        <w:t>риалах…).</w:t>
      </w:r>
    </w:p>
    <w:p w14:paraId="624C86B6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Обеспечение финансовой устойчивости страховых организаций (на м</w:t>
      </w:r>
      <w:r w:rsidRPr="00650EDE">
        <w:rPr>
          <w:rFonts w:eastAsia="Cambria"/>
          <w:szCs w:val="28"/>
        </w:rPr>
        <w:t>а</w:t>
      </w:r>
      <w:r w:rsidRPr="00650EDE">
        <w:rPr>
          <w:rFonts w:eastAsia="Cambria"/>
          <w:szCs w:val="28"/>
        </w:rPr>
        <w:t>териалах…).</w:t>
      </w:r>
    </w:p>
    <w:p w14:paraId="2CD8D66D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Инвестиционная деятельность и инвестиционный портфель страховых компаний (на материалах…).</w:t>
      </w:r>
    </w:p>
    <w:p w14:paraId="15A6D311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Формирование эффективной системы проектного финансирования (на материалах…).</w:t>
      </w:r>
    </w:p>
    <w:p w14:paraId="3BFBE0E2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Управление структурой капитала организации (на материалах…)</w:t>
      </w:r>
    </w:p>
    <w:p w14:paraId="48EF104C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Механизмы финансового оздоровления организации (на материалах…).</w:t>
      </w:r>
    </w:p>
    <w:p w14:paraId="1651176B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Организационно-экономические аспекты финансов хозяйствующего субъекта (на материалах…). </w:t>
      </w:r>
    </w:p>
    <w:p w14:paraId="3FFC1540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Особенности формирования и использования финансовых ресурсов предприятия (на материалах…). </w:t>
      </w:r>
    </w:p>
    <w:p w14:paraId="44C806A0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Антикризисное финансовой управление при угрозе банкротства (на м</w:t>
      </w:r>
      <w:r w:rsidRPr="00650EDE">
        <w:rPr>
          <w:rFonts w:eastAsia="Cambria"/>
          <w:szCs w:val="28"/>
        </w:rPr>
        <w:t>а</w:t>
      </w:r>
      <w:r w:rsidRPr="00650EDE">
        <w:rPr>
          <w:rFonts w:eastAsia="Cambria"/>
          <w:szCs w:val="28"/>
        </w:rPr>
        <w:t>териалах…).</w:t>
      </w:r>
    </w:p>
    <w:p w14:paraId="48B301D0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lastRenderedPageBreak/>
        <w:t>Формирование оптимальной структуры капитала хозяйствующего субъекта (на материалах…).</w:t>
      </w:r>
    </w:p>
    <w:p w14:paraId="165972AA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Управление финансами хозяйствующего субъекта: теория и методол</w:t>
      </w:r>
      <w:r w:rsidRPr="00650EDE">
        <w:rPr>
          <w:rFonts w:eastAsia="Cambria"/>
          <w:szCs w:val="28"/>
        </w:rPr>
        <w:t>о</w:t>
      </w:r>
      <w:r w:rsidRPr="00650EDE">
        <w:rPr>
          <w:rFonts w:eastAsia="Cambria"/>
          <w:szCs w:val="28"/>
        </w:rPr>
        <w:t>гия (на материалах…). </w:t>
      </w:r>
    </w:p>
    <w:p w14:paraId="00909F08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Оборотные средства предприятия, их назначение и источники форм</w:t>
      </w:r>
      <w:r w:rsidRPr="00650EDE">
        <w:rPr>
          <w:rFonts w:eastAsia="Cambria"/>
          <w:szCs w:val="28"/>
        </w:rPr>
        <w:t>и</w:t>
      </w:r>
      <w:r w:rsidRPr="00650EDE">
        <w:rPr>
          <w:rFonts w:eastAsia="Cambria"/>
          <w:szCs w:val="28"/>
        </w:rPr>
        <w:t>рования (на материалах…). </w:t>
      </w:r>
    </w:p>
    <w:p w14:paraId="47319D05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Финансовая стратегия управления оборотными активами хозя</w:t>
      </w:r>
      <w:r w:rsidRPr="00650EDE">
        <w:rPr>
          <w:rFonts w:eastAsia="Cambria"/>
          <w:szCs w:val="28"/>
        </w:rPr>
        <w:t>й</w:t>
      </w:r>
      <w:r w:rsidRPr="00650EDE">
        <w:rPr>
          <w:rFonts w:eastAsia="Cambria"/>
          <w:szCs w:val="28"/>
        </w:rPr>
        <w:t>ствующего субъекта (на материалах…).</w:t>
      </w:r>
    </w:p>
    <w:p w14:paraId="55619B9D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Обеспечение финансовой устойчивости хозяйствующего субъекта (на материалах…).</w:t>
      </w:r>
    </w:p>
    <w:p w14:paraId="1C9BB054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Оценка финансовых активов предприятия: проблемы и подходы (на материалах…).</w:t>
      </w:r>
    </w:p>
    <w:p w14:paraId="1BC83546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Особенности управления финансами акционерного общества (на мат</w:t>
      </w:r>
      <w:r w:rsidRPr="00650EDE">
        <w:rPr>
          <w:rFonts w:eastAsia="Cambria"/>
          <w:szCs w:val="28"/>
        </w:rPr>
        <w:t>е</w:t>
      </w:r>
      <w:r w:rsidRPr="00650EDE">
        <w:rPr>
          <w:rFonts w:eastAsia="Cambria"/>
          <w:szCs w:val="28"/>
        </w:rPr>
        <w:t>риалах…) </w:t>
      </w:r>
    </w:p>
    <w:p w14:paraId="6AB07F17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Направления повышения эффективности использования финансовых ресурсов организации (на материалах…). </w:t>
      </w:r>
    </w:p>
    <w:p w14:paraId="10088C32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Повышение эффективности формирования и использования оборотн</w:t>
      </w:r>
      <w:r w:rsidRPr="00650EDE">
        <w:rPr>
          <w:rFonts w:eastAsia="Cambria"/>
          <w:szCs w:val="28"/>
        </w:rPr>
        <w:t>о</w:t>
      </w:r>
      <w:r w:rsidRPr="00650EDE">
        <w:rPr>
          <w:rFonts w:eastAsia="Cambria"/>
          <w:szCs w:val="28"/>
        </w:rPr>
        <w:t>го капитала хозяйствующего субъекта (на материалах….).</w:t>
      </w:r>
    </w:p>
    <w:p w14:paraId="32F710CA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Оптимизация структуры финансовых ресурсов предприятия реального сектора экономики (на материалах…). </w:t>
      </w:r>
    </w:p>
    <w:p w14:paraId="4B4BD8D1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Система финансовых ресурсов экономических субъектов (на матери</w:t>
      </w:r>
      <w:r w:rsidRPr="00650EDE">
        <w:rPr>
          <w:rFonts w:eastAsia="Cambria"/>
          <w:szCs w:val="28"/>
        </w:rPr>
        <w:t>а</w:t>
      </w:r>
      <w:r w:rsidRPr="00650EDE">
        <w:rPr>
          <w:rFonts w:eastAsia="Cambria"/>
          <w:szCs w:val="28"/>
        </w:rPr>
        <w:t>лах…). </w:t>
      </w:r>
    </w:p>
    <w:p w14:paraId="37C9B60C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Особенности управления капиталом хозяйствующего субъекта (на м</w:t>
      </w:r>
      <w:r w:rsidRPr="00650EDE">
        <w:rPr>
          <w:rFonts w:eastAsia="Cambria"/>
          <w:szCs w:val="28"/>
        </w:rPr>
        <w:t>а</w:t>
      </w:r>
      <w:r w:rsidRPr="00650EDE">
        <w:rPr>
          <w:rFonts w:eastAsia="Cambria"/>
          <w:szCs w:val="28"/>
        </w:rPr>
        <w:t xml:space="preserve">териалах…). </w:t>
      </w:r>
    </w:p>
    <w:p w14:paraId="5059C852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Управление собственным капиталом хозяйствующего субъекта (на м</w:t>
      </w:r>
      <w:r w:rsidRPr="00650EDE">
        <w:rPr>
          <w:rFonts w:eastAsia="Cambria"/>
          <w:szCs w:val="28"/>
        </w:rPr>
        <w:t>а</w:t>
      </w:r>
      <w:r w:rsidRPr="00650EDE">
        <w:rPr>
          <w:rFonts w:eastAsia="Cambria"/>
          <w:szCs w:val="28"/>
        </w:rPr>
        <w:t>териалах…).</w:t>
      </w:r>
    </w:p>
    <w:p w14:paraId="1F66C317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Управление заемным капиталом хозяйствующего субъекта (на матер</w:t>
      </w:r>
      <w:r w:rsidRPr="00650EDE">
        <w:rPr>
          <w:rFonts w:eastAsia="Cambria"/>
          <w:szCs w:val="28"/>
        </w:rPr>
        <w:t>и</w:t>
      </w:r>
      <w:r w:rsidRPr="00650EDE">
        <w:rPr>
          <w:rFonts w:eastAsia="Cambria"/>
          <w:szCs w:val="28"/>
        </w:rPr>
        <w:t>алах…).</w:t>
      </w:r>
    </w:p>
    <w:p w14:paraId="4456FFE7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Корпоративная стратегия привлечения финансовых ресурсов (на мат</w:t>
      </w:r>
      <w:r w:rsidRPr="00650EDE">
        <w:rPr>
          <w:rFonts w:eastAsia="Cambria"/>
          <w:szCs w:val="28"/>
        </w:rPr>
        <w:t>е</w:t>
      </w:r>
      <w:r w:rsidRPr="00650EDE">
        <w:rPr>
          <w:rFonts w:eastAsia="Cambria"/>
          <w:szCs w:val="28"/>
        </w:rPr>
        <w:t>риалах…). </w:t>
      </w:r>
    </w:p>
    <w:p w14:paraId="58A423BF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Корпоративная стратегия формирования собственного и заемного к</w:t>
      </w:r>
      <w:r w:rsidRPr="00650EDE">
        <w:rPr>
          <w:rFonts w:eastAsia="Cambria"/>
          <w:szCs w:val="28"/>
        </w:rPr>
        <w:t>а</w:t>
      </w:r>
      <w:r w:rsidRPr="00650EDE">
        <w:rPr>
          <w:rFonts w:eastAsia="Cambria"/>
          <w:szCs w:val="28"/>
        </w:rPr>
        <w:t>питала (на материалах…). </w:t>
      </w:r>
    </w:p>
    <w:p w14:paraId="2BFC46A1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Корпоративная инвестиционная стратегия (на материалах…). </w:t>
      </w:r>
    </w:p>
    <w:p w14:paraId="082E6C14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Корпоративная стратегия формирования оборотного капитала (на м</w:t>
      </w:r>
      <w:r w:rsidRPr="00650EDE">
        <w:rPr>
          <w:rFonts w:eastAsia="Cambria"/>
          <w:szCs w:val="28"/>
        </w:rPr>
        <w:t>а</w:t>
      </w:r>
      <w:r w:rsidRPr="00650EDE">
        <w:rPr>
          <w:rFonts w:eastAsia="Cambria"/>
          <w:szCs w:val="28"/>
        </w:rPr>
        <w:t>териалах…). </w:t>
      </w:r>
    </w:p>
    <w:p w14:paraId="77F4E9B8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Корпоративная стратегия управления денежными потоками (на мат</w:t>
      </w:r>
      <w:r w:rsidRPr="00650EDE">
        <w:rPr>
          <w:rFonts w:eastAsia="Cambria"/>
          <w:szCs w:val="28"/>
        </w:rPr>
        <w:t>е</w:t>
      </w:r>
      <w:r w:rsidRPr="00650EDE">
        <w:rPr>
          <w:rFonts w:eastAsia="Cambria"/>
          <w:szCs w:val="28"/>
        </w:rPr>
        <w:t>риалах…). </w:t>
      </w:r>
    </w:p>
    <w:p w14:paraId="09B7295D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Стратегия управления финансовыми рисками хозяйствующего субъе</w:t>
      </w:r>
      <w:r w:rsidRPr="00650EDE">
        <w:rPr>
          <w:rFonts w:eastAsia="Cambria"/>
          <w:szCs w:val="28"/>
        </w:rPr>
        <w:t>к</w:t>
      </w:r>
      <w:r w:rsidRPr="00650EDE">
        <w:rPr>
          <w:rFonts w:eastAsia="Cambria"/>
          <w:szCs w:val="28"/>
        </w:rPr>
        <w:t>та материалах…). </w:t>
      </w:r>
    </w:p>
    <w:p w14:paraId="52BA8F74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Теоретические основы организации и функционирования рынка це</w:t>
      </w:r>
      <w:r w:rsidRPr="00650EDE">
        <w:rPr>
          <w:rFonts w:eastAsia="Cambria"/>
          <w:szCs w:val="28"/>
        </w:rPr>
        <w:t>н</w:t>
      </w:r>
      <w:r w:rsidRPr="00650EDE">
        <w:rPr>
          <w:rFonts w:eastAsia="Cambria"/>
          <w:szCs w:val="28"/>
        </w:rPr>
        <w:t>ных бумаг и его сегментов (на материалах…). </w:t>
      </w:r>
    </w:p>
    <w:p w14:paraId="5A1E3798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Концепции и механизмы функционирования фондового рынка (на м</w:t>
      </w:r>
      <w:r w:rsidRPr="00650EDE">
        <w:rPr>
          <w:rFonts w:eastAsia="Cambria"/>
          <w:szCs w:val="28"/>
        </w:rPr>
        <w:t>а</w:t>
      </w:r>
      <w:r w:rsidRPr="00650EDE">
        <w:rPr>
          <w:rFonts w:eastAsia="Cambria"/>
          <w:szCs w:val="28"/>
        </w:rPr>
        <w:t>териалах…). </w:t>
      </w:r>
    </w:p>
    <w:p w14:paraId="5447B5FB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Развитие теоретических и практических основ биржевой политики и биржевой торговли (на материалах…). </w:t>
      </w:r>
    </w:p>
    <w:p w14:paraId="5E1D505F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lastRenderedPageBreak/>
        <w:t>Государственное регулирование фондового рынка (на материалах…). </w:t>
      </w:r>
    </w:p>
    <w:p w14:paraId="25A145D3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Формирование валютного рынка, принципы организации и структура (на материалах…). </w:t>
      </w:r>
    </w:p>
    <w:p w14:paraId="3700660D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Институциональные преобразования валютного рынка и проблемы д</w:t>
      </w:r>
      <w:r w:rsidRPr="00650EDE">
        <w:rPr>
          <w:rFonts w:eastAsia="Cambria"/>
          <w:szCs w:val="28"/>
        </w:rPr>
        <w:t>е</w:t>
      </w:r>
      <w:r w:rsidRPr="00650EDE">
        <w:rPr>
          <w:rFonts w:eastAsia="Cambria"/>
          <w:szCs w:val="28"/>
        </w:rPr>
        <w:t>ятельности его институтов (на материалах…). </w:t>
      </w:r>
    </w:p>
    <w:p w14:paraId="2557D59E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Методология и практика управления рисками в кредитной организации (на материалах…). </w:t>
      </w:r>
    </w:p>
    <w:p w14:paraId="35AAE085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Организация и современная практика банковского надзора (на матер</w:t>
      </w:r>
      <w:r w:rsidRPr="00650EDE">
        <w:rPr>
          <w:rFonts w:eastAsia="Cambria"/>
          <w:szCs w:val="28"/>
        </w:rPr>
        <w:t>и</w:t>
      </w:r>
      <w:r w:rsidRPr="00650EDE">
        <w:rPr>
          <w:rFonts w:eastAsia="Cambria"/>
          <w:szCs w:val="28"/>
        </w:rPr>
        <w:t>алах…). </w:t>
      </w:r>
    </w:p>
    <w:p w14:paraId="77742B26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Мониторинг финансовой устойчивости банковского сектора экономики (на материалах…) </w:t>
      </w:r>
    </w:p>
    <w:p w14:paraId="3EA85308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Организация и эффективность мониторинга рынка потребительского кредитования (на материалах…). </w:t>
      </w:r>
    </w:p>
    <w:p w14:paraId="5A86280E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Особенности формирования кредитного портфеля коммерческого ба</w:t>
      </w:r>
      <w:r w:rsidRPr="00650EDE">
        <w:rPr>
          <w:rFonts w:eastAsia="Cambria"/>
          <w:szCs w:val="28"/>
        </w:rPr>
        <w:t>н</w:t>
      </w:r>
      <w:r w:rsidRPr="00650EDE">
        <w:rPr>
          <w:rFonts w:eastAsia="Cambria"/>
          <w:szCs w:val="28"/>
        </w:rPr>
        <w:t>ка (на материалах…).</w:t>
      </w:r>
    </w:p>
    <w:p w14:paraId="67BB8C3B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Концепция налогового консультирования и налоговой экспертизы (на материалах…). </w:t>
      </w:r>
    </w:p>
    <w:p w14:paraId="20FFA9E6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Развитие системы страхования вкладов в обеспечении устойчивости функционирования банковской системы (на материалах…). </w:t>
      </w:r>
    </w:p>
    <w:p w14:paraId="0B2596B4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Формирование эффективной системы кредитования инвестиций (на материалах…). </w:t>
      </w:r>
    </w:p>
    <w:p w14:paraId="3C132912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Современные формы и методы кредитования организаций реального сектора экономики (на материалах…). </w:t>
      </w:r>
    </w:p>
    <w:p w14:paraId="461B5B6D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Оценка капитальной базы коммерческого банка (на материалах…).</w:t>
      </w:r>
    </w:p>
    <w:p w14:paraId="228F2DCE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Система мониторинга и прогнозирования банковских рисков (на мат</w:t>
      </w:r>
      <w:r w:rsidRPr="00650EDE">
        <w:rPr>
          <w:rFonts w:eastAsia="Cambria"/>
          <w:szCs w:val="28"/>
        </w:rPr>
        <w:t>е</w:t>
      </w:r>
      <w:r w:rsidRPr="00650EDE">
        <w:rPr>
          <w:rFonts w:eastAsia="Cambria"/>
          <w:szCs w:val="28"/>
        </w:rPr>
        <w:t>риалах…).</w:t>
      </w:r>
    </w:p>
    <w:p w14:paraId="69DCFD11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Деятельность коммерческого банка на рынке ценных бумаг (на матер</w:t>
      </w:r>
      <w:r w:rsidRPr="00650EDE">
        <w:rPr>
          <w:rFonts w:eastAsia="Cambria"/>
          <w:szCs w:val="28"/>
        </w:rPr>
        <w:t>и</w:t>
      </w:r>
      <w:r w:rsidRPr="00650EDE">
        <w:rPr>
          <w:rFonts w:eastAsia="Cambria"/>
          <w:szCs w:val="28"/>
        </w:rPr>
        <w:t>алах…).</w:t>
      </w:r>
    </w:p>
    <w:p w14:paraId="5DE56F15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Финансовое обеспечение деятельности коммерческого банка (на мат</w:t>
      </w:r>
      <w:r w:rsidRPr="00650EDE">
        <w:rPr>
          <w:rFonts w:eastAsia="Cambria"/>
          <w:szCs w:val="28"/>
        </w:rPr>
        <w:t>е</w:t>
      </w:r>
      <w:r w:rsidRPr="00650EDE">
        <w:rPr>
          <w:rFonts w:eastAsia="Cambria"/>
          <w:szCs w:val="28"/>
        </w:rPr>
        <w:t>риалах…).</w:t>
      </w:r>
    </w:p>
    <w:p w14:paraId="45E366C6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Банковские ресурсы и их формирование (на материалах…).</w:t>
      </w:r>
    </w:p>
    <w:p w14:paraId="3FEA9438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Система финансового контроля в управлении предприятием (на мат</w:t>
      </w:r>
      <w:r w:rsidRPr="00650EDE">
        <w:rPr>
          <w:rFonts w:eastAsia="Cambria"/>
          <w:szCs w:val="28"/>
        </w:rPr>
        <w:t>е</w:t>
      </w:r>
      <w:r w:rsidRPr="00650EDE">
        <w:rPr>
          <w:rFonts w:eastAsia="Cambria"/>
          <w:szCs w:val="28"/>
        </w:rPr>
        <w:t>риалах…). </w:t>
      </w:r>
    </w:p>
    <w:p w14:paraId="2544FD77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Современные аспекты оценки эффективности деятельности страховой компании  (на материалах…).</w:t>
      </w:r>
    </w:p>
    <w:p w14:paraId="62BC7EE4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Управление расходами бюджета на современном этапе (на матери</w:t>
      </w:r>
      <w:r w:rsidRPr="00650EDE">
        <w:rPr>
          <w:rFonts w:eastAsia="Cambria"/>
          <w:szCs w:val="28"/>
        </w:rPr>
        <w:t>а</w:t>
      </w:r>
      <w:r w:rsidRPr="00650EDE">
        <w:rPr>
          <w:rFonts w:eastAsia="Cambria"/>
          <w:szCs w:val="28"/>
        </w:rPr>
        <w:t>лах…).</w:t>
      </w:r>
    </w:p>
    <w:p w14:paraId="745CE7A9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Управление доходами бюджета на современном этапе (на матери</w:t>
      </w:r>
      <w:r w:rsidRPr="00650EDE">
        <w:rPr>
          <w:rFonts w:eastAsia="Cambria"/>
          <w:szCs w:val="28"/>
        </w:rPr>
        <w:t>а</w:t>
      </w:r>
      <w:r w:rsidRPr="00650EDE">
        <w:rPr>
          <w:rFonts w:eastAsia="Cambria"/>
          <w:szCs w:val="28"/>
        </w:rPr>
        <w:t>лах…).</w:t>
      </w:r>
    </w:p>
    <w:p w14:paraId="2B3041BF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Особенности формирования межбюджетных отношений (на матери</w:t>
      </w:r>
      <w:r w:rsidRPr="00650EDE">
        <w:rPr>
          <w:rFonts w:eastAsia="Cambria"/>
          <w:szCs w:val="28"/>
        </w:rPr>
        <w:t>а</w:t>
      </w:r>
      <w:r w:rsidRPr="00650EDE">
        <w:rPr>
          <w:rFonts w:eastAsia="Cambria"/>
          <w:szCs w:val="28"/>
        </w:rPr>
        <w:t>лах…).</w:t>
      </w:r>
    </w:p>
    <w:p w14:paraId="7556FFE5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Организация банковского кредитования хозяйствующих субъектов (на материалах...).</w:t>
      </w:r>
    </w:p>
    <w:p w14:paraId="25A3E748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Анализ и оценка качества кредитного портфеля коммерческого банка (на материалах...).</w:t>
      </w:r>
    </w:p>
    <w:p w14:paraId="1BEC8EFF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lastRenderedPageBreak/>
        <w:t>Банковское обслуживание физических лиц (на материалах...).</w:t>
      </w:r>
    </w:p>
    <w:p w14:paraId="5D369E4F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Деятельность коммерческих банков по организации кредитования (на материалах...).</w:t>
      </w:r>
    </w:p>
    <w:p w14:paraId="13641617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Капитал банка: оценка и методы управления (на материалах …).</w:t>
      </w:r>
    </w:p>
    <w:p w14:paraId="01B03E96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ind w:right="-715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Кредитная политика коммерческого банка: основы формирования (на мат</w:t>
      </w:r>
      <w:r w:rsidRPr="00650EDE">
        <w:rPr>
          <w:rFonts w:eastAsia="Cambria"/>
          <w:szCs w:val="28"/>
        </w:rPr>
        <w:t>е</w:t>
      </w:r>
      <w:r w:rsidRPr="00650EDE">
        <w:rPr>
          <w:rFonts w:eastAsia="Cambria"/>
          <w:szCs w:val="28"/>
        </w:rPr>
        <w:t>риалах...).</w:t>
      </w:r>
    </w:p>
    <w:p w14:paraId="615DA5E1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Кредитные операции коммерческого банка (на материалах …).</w:t>
      </w:r>
    </w:p>
    <w:p w14:paraId="60B19B14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Методы оценки и способы управления доходами и расходами комме</w:t>
      </w:r>
      <w:r w:rsidRPr="00650EDE">
        <w:rPr>
          <w:rFonts w:eastAsia="Cambria"/>
          <w:szCs w:val="28"/>
        </w:rPr>
        <w:t>р</w:t>
      </w:r>
      <w:r w:rsidRPr="00650EDE">
        <w:rPr>
          <w:rFonts w:eastAsia="Cambria"/>
          <w:szCs w:val="28"/>
        </w:rPr>
        <w:t>ческого банка (на материалах …).</w:t>
      </w:r>
    </w:p>
    <w:p w14:paraId="18974627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Операции коммерческого банка с ценными бумагами: проблемы и пе</w:t>
      </w:r>
      <w:r w:rsidRPr="00650EDE">
        <w:rPr>
          <w:rFonts w:eastAsia="Cambria"/>
          <w:szCs w:val="28"/>
        </w:rPr>
        <w:t>р</w:t>
      </w:r>
      <w:r w:rsidRPr="00650EDE">
        <w:rPr>
          <w:rFonts w:eastAsia="Cambria"/>
          <w:szCs w:val="28"/>
        </w:rPr>
        <w:t>спективы развития (на материалах...).</w:t>
      </w:r>
    </w:p>
    <w:p w14:paraId="7E6B119E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Организация кредитования физических лиц коммерческим банком (на материалах...).</w:t>
      </w:r>
    </w:p>
    <w:p w14:paraId="6C8FD73A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ind w:right="-715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Особенности формирования депозитной политики российских коммерческих банков в современных условиях (на материалах...).</w:t>
      </w:r>
    </w:p>
    <w:p w14:paraId="6540BD96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Особенности формирования ресурсной базы коммерческого банка в с</w:t>
      </w:r>
      <w:r w:rsidRPr="00650EDE">
        <w:rPr>
          <w:rFonts w:eastAsia="Cambria"/>
          <w:szCs w:val="28"/>
        </w:rPr>
        <w:t>о</w:t>
      </w:r>
      <w:r w:rsidRPr="00650EDE">
        <w:rPr>
          <w:rFonts w:eastAsia="Cambria"/>
          <w:szCs w:val="28"/>
        </w:rPr>
        <w:t>временных условиях (на материалах...).</w:t>
      </w:r>
    </w:p>
    <w:p w14:paraId="7FB60485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Оценка результатов деятельности коммерческого банка (на матери</w:t>
      </w:r>
      <w:r w:rsidRPr="00650EDE">
        <w:rPr>
          <w:rFonts w:eastAsia="Cambria"/>
          <w:szCs w:val="28"/>
        </w:rPr>
        <w:t>а</w:t>
      </w:r>
      <w:r w:rsidRPr="00650EDE">
        <w:rPr>
          <w:rFonts w:eastAsia="Cambria"/>
          <w:szCs w:val="28"/>
        </w:rPr>
        <w:t>лах…).</w:t>
      </w:r>
    </w:p>
    <w:p w14:paraId="04D86B24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Развитие депозитных операций российских коммерческих банков (на материалах...).</w:t>
      </w:r>
    </w:p>
    <w:p w14:paraId="7D92EB43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Совершенствование организации кредитной работы коммерческого банка (на материалах...).</w:t>
      </w:r>
    </w:p>
    <w:p w14:paraId="08586979" w14:textId="77777777" w:rsidR="004D57B8" w:rsidRPr="00650EDE" w:rsidRDefault="004D57B8" w:rsidP="004D57B8">
      <w:pPr>
        <w:numPr>
          <w:ilvl w:val="0"/>
          <w:numId w:val="27"/>
        </w:numPr>
        <w:spacing w:after="0" w:line="240" w:lineRule="auto"/>
        <w:textAlignment w:val="baseline"/>
        <w:rPr>
          <w:rFonts w:eastAsia="Cambria"/>
          <w:szCs w:val="28"/>
        </w:rPr>
      </w:pPr>
      <w:r w:rsidRPr="00650EDE">
        <w:rPr>
          <w:rFonts w:eastAsia="Cambria"/>
          <w:szCs w:val="28"/>
        </w:rPr>
        <w:t>Направления повышения финансовой устойчивости хозяйствующего субъекта (на материалах…).</w:t>
      </w:r>
    </w:p>
    <w:p w14:paraId="42D2EB73" w14:textId="77777777" w:rsidR="004D57B8" w:rsidRDefault="004D57B8" w:rsidP="004D57B8">
      <w:pPr>
        <w:ind w:left="720"/>
        <w:textAlignment w:val="baseline"/>
        <w:rPr>
          <w:szCs w:val="28"/>
        </w:rPr>
      </w:pPr>
    </w:p>
    <w:p w14:paraId="309F5FDD" w14:textId="77777777" w:rsidR="004D57B8" w:rsidRPr="00052781" w:rsidRDefault="004D57B8" w:rsidP="004D57B8">
      <w:pPr>
        <w:ind w:left="720" w:firstLine="0"/>
        <w:textAlignment w:val="baseline"/>
        <w:rPr>
          <w:szCs w:val="28"/>
        </w:rPr>
      </w:pPr>
    </w:p>
    <w:p w14:paraId="6D2D66E4" w14:textId="77777777" w:rsidR="004D57B8" w:rsidRPr="004D57B8" w:rsidRDefault="004D57B8" w:rsidP="004D57B8">
      <w:pPr>
        <w:pStyle w:val="a6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D57B8">
        <w:rPr>
          <w:rFonts w:ascii="Times New Roman" w:hAnsi="Times New Roman"/>
          <w:sz w:val="28"/>
          <w:szCs w:val="28"/>
        </w:rPr>
        <w:t>Стартап-проект по внедрению инструментов программно-целевого управления финансовыми ресурсами компании.</w:t>
      </w:r>
    </w:p>
    <w:p w14:paraId="01D12F38" w14:textId="77777777" w:rsidR="004D57B8" w:rsidRPr="004D57B8" w:rsidRDefault="004D57B8" w:rsidP="004D57B8">
      <w:pPr>
        <w:pStyle w:val="a6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D57B8">
        <w:rPr>
          <w:rFonts w:ascii="Times New Roman" w:hAnsi="Times New Roman"/>
          <w:sz w:val="28"/>
          <w:szCs w:val="28"/>
        </w:rPr>
        <w:t>Стартап-проект по развитию системы финансирования компании и ее совершенствованию.</w:t>
      </w:r>
    </w:p>
    <w:p w14:paraId="510D2A85" w14:textId="77777777" w:rsidR="004D57B8" w:rsidRPr="004D57B8" w:rsidRDefault="004D57B8" w:rsidP="004D57B8">
      <w:pPr>
        <w:pStyle w:val="a6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D57B8">
        <w:rPr>
          <w:rFonts w:ascii="Times New Roman" w:hAnsi="Times New Roman"/>
          <w:sz w:val="28"/>
          <w:szCs w:val="28"/>
        </w:rPr>
        <w:t>Стартап-проект по внедрению планирования и прогнозирования финансовых показателей компании</w:t>
      </w:r>
    </w:p>
    <w:p w14:paraId="01250C7C" w14:textId="77777777" w:rsidR="004D57B8" w:rsidRPr="004D57B8" w:rsidRDefault="004D57B8" w:rsidP="004D57B8">
      <w:pPr>
        <w:pStyle w:val="a6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D57B8">
        <w:rPr>
          <w:rFonts w:ascii="Times New Roman" w:hAnsi="Times New Roman"/>
          <w:sz w:val="28"/>
          <w:szCs w:val="28"/>
        </w:rPr>
        <w:t>Стартап-проект по обеспечению возвратности вложений при реализации деятельности компании.</w:t>
      </w:r>
    </w:p>
    <w:p w14:paraId="055CA533" w14:textId="77777777" w:rsidR="004D57B8" w:rsidRPr="004D57B8" w:rsidRDefault="004D57B8" w:rsidP="004D57B8">
      <w:pPr>
        <w:pStyle w:val="a6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D57B8">
        <w:rPr>
          <w:rFonts w:ascii="Times New Roman" w:hAnsi="Times New Roman"/>
          <w:sz w:val="28"/>
          <w:szCs w:val="28"/>
        </w:rPr>
        <w:t>Стартап-проект по разработке финансово-экономического обоснования деятельности компании.</w:t>
      </w:r>
    </w:p>
    <w:p w14:paraId="43817FDA" w14:textId="12BA7F20" w:rsidR="00CA1328" w:rsidRDefault="00CA1328" w:rsidP="00424212">
      <w:pPr>
        <w:pStyle w:val="a6"/>
        <w:widowControl w:val="0"/>
        <w:tabs>
          <w:tab w:val="left" w:pos="1276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5E43B8A8" w14:textId="77777777" w:rsidR="00696571" w:rsidRDefault="00696571" w:rsidP="00696571">
      <w:pPr>
        <w:widowControl w:val="0"/>
        <w:spacing w:after="0" w:line="240" w:lineRule="auto"/>
        <w:ind w:left="0" w:firstLine="709"/>
        <w:rPr>
          <w:szCs w:val="28"/>
        </w:rPr>
      </w:pPr>
    </w:p>
    <w:p w14:paraId="3DE5DF37" w14:textId="77777777" w:rsidR="00682BD1" w:rsidRDefault="00682BD1" w:rsidP="00EE1889">
      <w:pPr>
        <w:widowControl w:val="0"/>
        <w:spacing w:after="0" w:line="240" w:lineRule="auto"/>
        <w:ind w:left="0" w:firstLine="709"/>
        <w:rPr>
          <w:szCs w:val="28"/>
        </w:rPr>
      </w:pPr>
    </w:p>
    <w:p w14:paraId="5E68347D" w14:textId="77777777" w:rsidR="00EE1889" w:rsidRDefault="00EE1889" w:rsidP="00EE1889">
      <w:pPr>
        <w:widowControl w:val="0"/>
        <w:spacing w:after="0" w:line="240" w:lineRule="auto"/>
        <w:ind w:left="0" w:firstLine="709"/>
        <w:rPr>
          <w:szCs w:val="28"/>
        </w:rPr>
      </w:pPr>
    </w:p>
    <w:p w14:paraId="44DE1283" w14:textId="77777777" w:rsidR="00921B80" w:rsidRDefault="00921B80" w:rsidP="00EE1889">
      <w:pPr>
        <w:widowControl w:val="0"/>
        <w:spacing w:after="0" w:line="240" w:lineRule="auto"/>
        <w:ind w:left="709" w:firstLine="0"/>
      </w:pPr>
    </w:p>
    <w:p w14:paraId="16790F9F" w14:textId="77777777" w:rsidR="002065EC" w:rsidRDefault="002065EC" w:rsidP="00EE1889">
      <w:pPr>
        <w:ind w:left="0" w:firstLine="0"/>
        <w:sectPr w:rsidR="002065EC" w:rsidSect="001E771F">
          <w:footerReference w:type="even" r:id="rId7"/>
          <w:footerReference w:type="default" r:id="rId8"/>
          <w:footerReference w:type="first" r:id="rId9"/>
          <w:pgSz w:w="11899" w:h="16819"/>
          <w:pgMar w:top="1134" w:right="851" w:bottom="1134" w:left="1701" w:header="720" w:footer="720" w:gutter="0"/>
          <w:cols w:space="720"/>
          <w:titlePg/>
        </w:sectPr>
      </w:pPr>
    </w:p>
    <w:p w14:paraId="3D590D0C" w14:textId="77777777" w:rsidR="002065EC" w:rsidRDefault="003E3467">
      <w:pPr>
        <w:spacing w:after="79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4095220B" w14:textId="0BD7AB35" w:rsidR="000C7E44" w:rsidRPr="007275D4" w:rsidRDefault="00E76F3B" w:rsidP="000C7E44">
      <w:pPr>
        <w:pStyle w:val="a6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 w:rsidR="000C7E44" w:rsidRPr="007275D4">
        <w:rPr>
          <w:b/>
        </w:rPr>
        <w:t xml:space="preserve"> </w:t>
      </w:r>
      <w:r w:rsidR="000C7E44" w:rsidRPr="007275D4">
        <w:rPr>
          <w:rFonts w:ascii="Times New Roman" w:hAnsi="Times New Roman"/>
          <w:b/>
          <w:sz w:val="28"/>
          <w:szCs w:val="28"/>
        </w:rPr>
        <w:t>Содержание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</w:r>
    </w:p>
    <w:tbl>
      <w:tblPr>
        <w:tblStyle w:val="TableGrid"/>
        <w:tblW w:w="14036" w:type="dxa"/>
        <w:tblInd w:w="144" w:type="dxa"/>
        <w:tblCellMar>
          <w:top w:w="1" w:type="dxa"/>
          <w:right w:w="24" w:type="dxa"/>
        </w:tblCellMar>
        <w:tblLook w:val="04A0" w:firstRow="1" w:lastRow="0" w:firstColumn="1" w:lastColumn="0" w:noHBand="0" w:noVBand="1"/>
      </w:tblPr>
      <w:tblGrid>
        <w:gridCol w:w="1571"/>
        <w:gridCol w:w="3705"/>
        <w:gridCol w:w="1134"/>
        <w:gridCol w:w="1090"/>
        <w:gridCol w:w="1010"/>
        <w:gridCol w:w="1118"/>
        <w:gridCol w:w="1454"/>
        <w:gridCol w:w="1558"/>
        <w:gridCol w:w="1396"/>
      </w:tblGrid>
      <w:tr w:rsidR="00A965C4" w:rsidRPr="002B6599" w14:paraId="49A80C7A" w14:textId="77777777" w:rsidTr="007C076C">
        <w:trPr>
          <w:trHeight w:val="264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20414" w14:textId="77777777" w:rsidR="00A965C4" w:rsidRPr="00BD44EB" w:rsidRDefault="00A965C4" w:rsidP="00A965C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44EB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36FCB" w14:textId="77777777" w:rsidR="00A965C4" w:rsidRPr="00BD44EB" w:rsidRDefault="00A965C4" w:rsidP="00A965C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 w:rsidRPr="00BD44EB">
              <w:rPr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4BA9B" w14:textId="77777777" w:rsidR="00A965C4" w:rsidRPr="00BD44EB" w:rsidRDefault="00A965C4" w:rsidP="00A965C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44EB">
              <w:rPr>
                <w:b/>
                <w:sz w:val="24"/>
                <w:szCs w:val="24"/>
              </w:rPr>
              <w:t>Разделы ВКР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9E78987" w14:textId="77777777" w:rsidR="00A965C4" w:rsidRPr="00BD44EB" w:rsidRDefault="00A965C4" w:rsidP="00A965C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44EB">
              <w:rPr>
                <w:b/>
                <w:sz w:val="24"/>
                <w:szCs w:val="24"/>
              </w:rPr>
              <w:t>Презентация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293C2E2" w14:textId="77777777" w:rsidR="00A965C4" w:rsidRPr="00BD44EB" w:rsidRDefault="00A965C4" w:rsidP="00A965C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44EB">
              <w:rPr>
                <w:b/>
                <w:sz w:val="24"/>
                <w:szCs w:val="24"/>
              </w:rPr>
              <w:t>Защита ВКР</w:t>
            </w:r>
          </w:p>
        </w:tc>
      </w:tr>
      <w:tr w:rsidR="00A965C4" w:rsidRPr="002B6599" w14:paraId="17D5B29E" w14:textId="77777777" w:rsidTr="007C076C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37CE3" w14:textId="77777777" w:rsidR="00A965C4" w:rsidRPr="002B6599" w:rsidRDefault="00A965C4" w:rsidP="00A965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DEC3" w14:textId="77777777" w:rsidR="00A965C4" w:rsidRPr="002B6599" w:rsidRDefault="00A965C4" w:rsidP="00A965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0D7ED" w14:textId="77777777" w:rsidR="00A965C4" w:rsidRPr="00BD44EB" w:rsidRDefault="00A965C4" w:rsidP="00A965C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44EB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66F4" w14:textId="77777777" w:rsidR="00A965C4" w:rsidRPr="00BD44EB" w:rsidRDefault="00A965C4" w:rsidP="00A965C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44EB">
              <w:rPr>
                <w:b/>
                <w:sz w:val="24"/>
                <w:szCs w:val="24"/>
              </w:rPr>
              <w:t>Глава 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27FE6" w14:textId="77777777" w:rsidR="00A965C4" w:rsidRPr="00BD44EB" w:rsidRDefault="00A965C4" w:rsidP="00A965C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44EB">
              <w:rPr>
                <w:b/>
                <w:sz w:val="24"/>
                <w:szCs w:val="24"/>
              </w:rPr>
              <w:t>Глава 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6B8E" w14:textId="77777777" w:rsidR="00A965C4" w:rsidRPr="00BD44EB" w:rsidRDefault="00A965C4" w:rsidP="00A965C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44EB">
              <w:rPr>
                <w:b/>
                <w:sz w:val="24"/>
                <w:szCs w:val="24"/>
              </w:rPr>
              <w:t>Глава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7E7A0" w14:textId="77777777" w:rsidR="00A965C4" w:rsidRPr="00BD44EB" w:rsidRDefault="00A965C4" w:rsidP="00A965C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44EB">
              <w:rPr>
                <w:b/>
                <w:sz w:val="24"/>
                <w:szCs w:val="24"/>
              </w:rPr>
              <w:t>Заключение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DB214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571A6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65C4" w:rsidRPr="002B6599" w14:paraId="26F1E3E3" w14:textId="77777777" w:rsidTr="00A965C4">
        <w:trPr>
          <w:trHeight w:val="264"/>
        </w:trPr>
        <w:tc>
          <w:tcPr>
            <w:tcW w:w="14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0B8C" w14:textId="77777777" w:rsidR="00A965C4" w:rsidRPr="00AE3A2D" w:rsidRDefault="00A965C4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E3A2D">
              <w:rPr>
                <w:sz w:val="24"/>
                <w:szCs w:val="24"/>
              </w:rPr>
              <w:t>Универсальные компетенции</w:t>
            </w:r>
            <w:r>
              <w:rPr>
                <w:sz w:val="24"/>
                <w:szCs w:val="24"/>
              </w:rPr>
              <w:t xml:space="preserve"> (УК)</w:t>
            </w:r>
          </w:p>
        </w:tc>
      </w:tr>
      <w:tr w:rsidR="00A965C4" w:rsidRPr="002B6599" w14:paraId="3E9DFE6A" w14:textId="77777777" w:rsidTr="007C076C">
        <w:trPr>
          <w:trHeight w:val="171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02FD7" w14:textId="77777777" w:rsidR="00A965C4" w:rsidRPr="002B6599" w:rsidRDefault="00A965C4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B6599">
              <w:rPr>
                <w:sz w:val="24"/>
                <w:szCs w:val="24"/>
              </w:rPr>
              <w:t>УК-1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23AB" w14:textId="77777777" w:rsidR="00A965C4" w:rsidRPr="002B6599" w:rsidRDefault="00A965C4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6E7B30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D4BC9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130D0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A90BF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9FF2E3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35BFEA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10387F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4145D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65C4" w:rsidRPr="002B6599" w14:paraId="73AE2D49" w14:textId="77777777" w:rsidTr="007C076C">
        <w:trPr>
          <w:trHeight w:val="46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5FF0D" w14:textId="77777777" w:rsidR="00A965C4" w:rsidRPr="002B6599" w:rsidRDefault="00A965C4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B6599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67B3" w14:textId="77777777" w:rsidR="00A965C4" w:rsidRPr="002B6599" w:rsidRDefault="00A965C4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6E7B30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E691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066B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041F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FD84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8C24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1D16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D74C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65C4" w:rsidRPr="002B6599" w14:paraId="49B8BB9B" w14:textId="77777777" w:rsidTr="007C076C">
        <w:trPr>
          <w:trHeight w:val="46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C4FF0" w14:textId="77777777" w:rsidR="00A965C4" w:rsidRPr="002B6599" w:rsidRDefault="00A965C4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B6599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A54B" w14:textId="77777777" w:rsidR="00A965C4" w:rsidRPr="002B6599" w:rsidRDefault="00A965C4" w:rsidP="00A965C4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6E7B30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18DF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E8C5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AB86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2B57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8585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FBC8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17E7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965C4" w:rsidRPr="002B6599" w14:paraId="211A99BB" w14:textId="77777777" w:rsidTr="007C076C">
        <w:trPr>
          <w:trHeight w:val="70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1F61C" w14:textId="77777777" w:rsidR="00A965C4" w:rsidRPr="002B6599" w:rsidRDefault="00A965C4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4B70FB" w14:textId="77777777" w:rsidR="00A965C4" w:rsidRPr="002B6599" w:rsidRDefault="00A965C4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6E7B30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3A1ABB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7810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C8AA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0D35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7004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010D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2105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965C4" w:rsidRPr="002B6599" w14:paraId="0085CF00" w14:textId="77777777" w:rsidTr="007C076C">
        <w:trPr>
          <w:trHeight w:val="47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5767" w14:textId="77777777" w:rsidR="00A965C4" w:rsidRPr="002B6599" w:rsidRDefault="00A965C4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D8DD44C" w14:textId="77777777" w:rsidR="00A965C4" w:rsidRPr="002B6599" w:rsidRDefault="00A965C4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6E7B30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164532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63FB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85B4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04FC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130A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11CA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6433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65C4" w:rsidRPr="002B6599" w14:paraId="4A8757EA" w14:textId="77777777" w:rsidTr="007C076C">
        <w:trPr>
          <w:trHeight w:val="47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D7A4" w14:textId="77777777" w:rsidR="00A965C4" w:rsidRPr="002B6599" w:rsidRDefault="00A965C4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78199" w14:textId="77777777" w:rsidR="00A965C4" w:rsidRPr="002B6599" w:rsidRDefault="00A965C4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6E7B30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33B9D1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401A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C942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E26F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A705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5DD4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8754" w14:textId="77777777" w:rsidR="00A965C4" w:rsidRPr="002B6599" w:rsidRDefault="00A965C4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965C4" w:rsidRPr="002B6599" w14:paraId="7011F009" w14:textId="77777777" w:rsidTr="00A965C4">
        <w:trPr>
          <w:trHeight w:val="470"/>
        </w:trPr>
        <w:tc>
          <w:tcPr>
            <w:tcW w:w="14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4480E7" w14:textId="77777777" w:rsidR="00A965C4" w:rsidRPr="002B6599" w:rsidRDefault="00A965C4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Общепрофессиональные компетенции (ОПК)</w:t>
            </w:r>
          </w:p>
        </w:tc>
      </w:tr>
      <w:tr w:rsidR="007C076C" w:rsidRPr="002B6599" w14:paraId="4922D27F" w14:textId="77777777" w:rsidTr="007C076C">
        <w:trPr>
          <w:trHeight w:val="47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8C77" w14:textId="77777777" w:rsidR="007C076C" w:rsidRPr="002B6599" w:rsidRDefault="007C076C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43B388" w14:textId="30C872AD" w:rsidR="007C076C" w:rsidRPr="002B6599" w:rsidRDefault="007C076C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t>Способен решать практические и (или) научно- исследовательские задачи в области финансовых отношений на основе применения знаний фундаментальной экономической науки.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4B3D74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44D6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9A56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B1DB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E585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D352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A684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C076C" w:rsidRPr="002B6599" w14:paraId="7B51F8A1" w14:textId="77777777" w:rsidTr="007C076C">
        <w:trPr>
          <w:trHeight w:val="47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2FC" w14:textId="77777777" w:rsidR="007C076C" w:rsidRPr="002B6599" w:rsidRDefault="007C076C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4F702" w14:textId="7F531137" w:rsidR="007C076C" w:rsidRPr="002B6599" w:rsidRDefault="007C076C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t>Способен применять продвинутые инструментальные методы экономического и финансового анализа в прикладных и/или фундаментальных исследованиях в области финансовых отношений, в том числе, с использованием интеллектуальных информационно-аналитических систем.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50349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CF3A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B764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5090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B153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B7A9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A78E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C076C" w:rsidRPr="002B6599" w14:paraId="03C51D2F" w14:textId="77777777" w:rsidTr="007C076C">
        <w:trPr>
          <w:trHeight w:val="47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370C" w14:textId="77777777" w:rsidR="007C076C" w:rsidRPr="002B6599" w:rsidRDefault="007C076C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9872E4" w14:textId="69806FEF" w:rsidR="007C076C" w:rsidRPr="002B6599" w:rsidRDefault="007C076C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t>Способен обобщать и критически оценивать результаты научных исследований и самостоятельно выполнять исследовательские проекты в финансах и смежных областях.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7C831F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247C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9C4A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8472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E0C8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2A8E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5184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C076C" w:rsidRPr="002B6599" w14:paraId="44D81E7B" w14:textId="77777777" w:rsidTr="007C076C">
        <w:trPr>
          <w:trHeight w:val="47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3A97" w14:textId="77777777" w:rsidR="007C076C" w:rsidRPr="002B6599" w:rsidRDefault="007C076C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D7444" w14:textId="62E7965E" w:rsidR="007C076C" w:rsidRPr="002B6599" w:rsidRDefault="007C076C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85C7C">
              <w:rPr>
                <w:sz w:val="24"/>
                <w:szCs w:val="24"/>
              </w:rPr>
              <w:t>Способен обосновывать и принимать финансово- экономические и организационно - управленческие решения в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224480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9647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E8F9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87B9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BA5F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9326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DAF7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965C4" w:rsidRPr="002B6599" w14:paraId="66F9D1EE" w14:textId="77777777" w:rsidTr="00A965C4">
        <w:trPr>
          <w:trHeight w:val="470"/>
        </w:trPr>
        <w:tc>
          <w:tcPr>
            <w:tcW w:w="14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A3BF97" w14:textId="77777777" w:rsidR="00A965C4" w:rsidRPr="002B6599" w:rsidRDefault="00A965C4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компетенции (ПК)</w:t>
            </w:r>
          </w:p>
        </w:tc>
      </w:tr>
      <w:tr w:rsidR="007C076C" w:rsidRPr="002B6599" w14:paraId="1BC198E2" w14:textId="77777777" w:rsidTr="007C076C">
        <w:trPr>
          <w:trHeight w:val="47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7BA5" w14:textId="77777777" w:rsidR="007C076C" w:rsidRPr="002B6599" w:rsidRDefault="007C076C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F16CC" w14:textId="4EA38829" w:rsidR="007C076C" w:rsidRPr="002B6599" w:rsidRDefault="007C076C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85C7C">
              <w:rPr>
                <w:rStyle w:val="FontStyle63"/>
                <w:color w:val="auto"/>
                <w:sz w:val="24"/>
                <w:szCs w:val="24"/>
              </w:rPr>
              <w:t>Способен на основе анализа финансово-экономических показателей обосновать направления деятельности финансово-кредитных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2A703F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D615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E27C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7661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3E15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731D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ADDF3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C076C" w:rsidRPr="002B6599" w14:paraId="546695F3" w14:textId="77777777" w:rsidTr="007C076C">
        <w:trPr>
          <w:trHeight w:val="47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D544" w14:textId="77777777" w:rsidR="007C076C" w:rsidRPr="002B6599" w:rsidRDefault="007C076C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8C7044" w14:textId="72AB6A7A" w:rsidR="007C076C" w:rsidRPr="006E7B30" w:rsidRDefault="007C076C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85C7C">
              <w:rPr>
                <w:color w:val="auto"/>
                <w:sz w:val="24"/>
                <w:szCs w:val="24"/>
              </w:rPr>
              <w:t xml:space="preserve">Способен разрабатывать финансовый план и формировать целевой инвестиционный портфель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B9D2B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6ADD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7DDE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A8D4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BE88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485D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F346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C076C" w:rsidRPr="002B6599" w14:paraId="442A86A9" w14:textId="77777777" w:rsidTr="007C076C">
        <w:trPr>
          <w:trHeight w:val="47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D17" w14:textId="77777777" w:rsidR="007C076C" w:rsidRPr="002B6599" w:rsidRDefault="007C076C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2D82F" w14:textId="3520C581" w:rsidR="007C076C" w:rsidRPr="006E7B30" w:rsidRDefault="007C076C" w:rsidP="00A965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85C7C">
              <w:rPr>
                <w:color w:val="auto"/>
                <w:sz w:val="24"/>
                <w:szCs w:val="24"/>
              </w:rPr>
              <w:t>Способен предоставлять информацию о состоянии и перспективах рынка, тенденциях в изменении курсов ценных бумаг, иностранной валюты, условий по банковским продуктам и услугам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C7497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A5E3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D7EB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4623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789F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1F51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18B4" w14:textId="77777777" w:rsidR="007C076C" w:rsidRPr="002B6599" w:rsidRDefault="007C076C" w:rsidP="00A965C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48369AF" w14:textId="7C03A858" w:rsidR="002065EC" w:rsidRPr="00061B42" w:rsidRDefault="002065EC" w:rsidP="00061B42">
      <w:pPr>
        <w:pStyle w:val="a6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EAC747C" w14:textId="77777777" w:rsidR="002065EC" w:rsidRPr="00506EB4" w:rsidRDefault="003E3467" w:rsidP="00921B80">
      <w:pPr>
        <w:widowControl w:val="0"/>
        <w:spacing w:after="0" w:line="240" w:lineRule="auto"/>
        <w:ind w:left="0" w:firstLine="0"/>
        <w:jc w:val="left"/>
        <w:rPr>
          <w:sz w:val="22"/>
        </w:rPr>
      </w:pPr>
      <w:r w:rsidRPr="00506EB4">
        <w:rPr>
          <w:sz w:val="22"/>
        </w:rPr>
        <w:t xml:space="preserve"> </w:t>
      </w:r>
    </w:p>
    <w:p w14:paraId="4DD412BA" w14:textId="49C364FC" w:rsidR="00771D8B" w:rsidRPr="005437C9" w:rsidRDefault="007C076C" w:rsidP="00771D8B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="00771D8B" w:rsidRPr="005437C9">
        <w:rPr>
          <w:rFonts w:ascii="Times New Roman" w:hAnsi="Times New Roman"/>
          <w:b/>
          <w:sz w:val="28"/>
          <w:szCs w:val="28"/>
        </w:rPr>
        <w:t xml:space="preserve"> Оценка содержания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</w:r>
    </w:p>
    <w:p w14:paraId="42C3305F" w14:textId="64D1563E" w:rsidR="002065EC" w:rsidRPr="00771D8B" w:rsidRDefault="002065EC" w:rsidP="00771D8B">
      <w:pPr>
        <w:widowControl w:val="0"/>
        <w:spacing w:after="0" w:line="240" w:lineRule="auto"/>
        <w:ind w:left="0"/>
        <w:rPr>
          <w:szCs w:val="28"/>
        </w:rPr>
      </w:pPr>
    </w:p>
    <w:tbl>
      <w:tblPr>
        <w:tblStyle w:val="TableGrid"/>
        <w:tblW w:w="4925" w:type="pct"/>
        <w:tblInd w:w="0" w:type="dxa"/>
        <w:tblCellMar>
          <w:top w:w="7" w:type="dxa"/>
          <w:left w:w="53" w:type="dxa"/>
        </w:tblCellMar>
        <w:tblLook w:val="04A0" w:firstRow="1" w:lastRow="0" w:firstColumn="1" w:lastColumn="0" w:noHBand="0" w:noVBand="1"/>
      </w:tblPr>
      <w:tblGrid>
        <w:gridCol w:w="1317"/>
        <w:gridCol w:w="2777"/>
        <w:gridCol w:w="3047"/>
        <w:gridCol w:w="6802"/>
        <w:gridCol w:w="877"/>
      </w:tblGrid>
      <w:tr w:rsidR="002065EC" w:rsidRPr="00921B80" w14:paraId="5520FD30" w14:textId="77777777" w:rsidTr="00AF36DC">
        <w:trPr>
          <w:trHeight w:val="562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9077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Задания 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0AE8" w14:textId="77777777" w:rsidR="00921B80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Требования </w:t>
            </w:r>
          </w:p>
          <w:p w14:paraId="0F3152C8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к выполнению 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6BB" w14:textId="77777777" w:rsidR="00921B80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Формируемые </w:t>
            </w:r>
          </w:p>
          <w:p w14:paraId="5474C6FD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компетенции  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B6D9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Критерии оценки по содержанию и качеству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5BA1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Баллы </w:t>
            </w:r>
          </w:p>
        </w:tc>
      </w:tr>
      <w:tr w:rsidR="002065EC" w:rsidRPr="00921B80" w14:paraId="41525BCC" w14:textId="77777777" w:rsidTr="00AF36DC">
        <w:trPr>
          <w:trHeight w:val="736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0223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>Введение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E18A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680733">
              <w:rPr>
                <w:sz w:val="22"/>
              </w:rPr>
              <w:t xml:space="preserve">Обоснование актуальности выбранной темы, оценка степени разработанности темы, изложение комплекса решаемых задач 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4977" w14:textId="6E045FB7" w:rsidR="00ED3B44" w:rsidRPr="003C6D91" w:rsidRDefault="007C076C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УК-2</w:t>
            </w:r>
            <w:r w:rsidR="003C6D91">
              <w:rPr>
                <w:sz w:val="22"/>
              </w:rPr>
              <w:t xml:space="preserve"> </w:t>
            </w:r>
          </w:p>
          <w:p w14:paraId="6DC84E5E" w14:textId="38D8D3E3" w:rsidR="00ED3B44" w:rsidRPr="003C6D91" w:rsidRDefault="007C076C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УК-3</w:t>
            </w:r>
          </w:p>
          <w:p w14:paraId="38735AD1" w14:textId="364AC8C1" w:rsidR="00ED3B44" w:rsidRPr="003C6D91" w:rsidRDefault="007C076C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УК-4</w:t>
            </w:r>
          </w:p>
          <w:p w14:paraId="3C6FE8B4" w14:textId="71456E39" w:rsidR="00ED3B44" w:rsidRPr="003C6D91" w:rsidRDefault="00ED3B44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C6D91">
              <w:rPr>
                <w:sz w:val="22"/>
              </w:rPr>
              <w:t>ОПК-1</w:t>
            </w:r>
          </w:p>
          <w:p w14:paraId="2C3F26FF" w14:textId="674F66F1" w:rsidR="00ED3B44" w:rsidRPr="003C6D91" w:rsidRDefault="007C076C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ПК-1</w:t>
            </w:r>
          </w:p>
          <w:p w14:paraId="0DC7C3CE" w14:textId="16823B83" w:rsidR="00ED3B44" w:rsidRPr="003C6D91" w:rsidRDefault="007C076C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ПК-3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6E08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680733">
              <w:rPr>
                <w:sz w:val="22"/>
              </w:rPr>
              <w:t>Актуальность темы убедительно обоснована и связана с реальными потребностями</w:t>
            </w:r>
            <w:r w:rsidR="00680733" w:rsidRPr="00680733">
              <w:rPr>
                <w:sz w:val="22"/>
              </w:rPr>
              <w:t xml:space="preserve"> объекта исследования</w:t>
            </w:r>
            <w:r w:rsidRPr="00680733">
              <w:rPr>
                <w:sz w:val="22"/>
              </w:rPr>
              <w:t xml:space="preserve">, удовлетворение которых необходимо в настоящее время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0B96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5 </w:t>
            </w:r>
          </w:p>
        </w:tc>
      </w:tr>
      <w:tr w:rsidR="002065EC" w:rsidRPr="00921B80" w14:paraId="4BE40D00" w14:textId="77777777" w:rsidTr="00AF36DC">
        <w:trPr>
          <w:trHeight w:val="676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886F1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D7941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1AB2D" w14:textId="77777777" w:rsidR="002065EC" w:rsidRPr="003C6D91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9ACB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680733">
              <w:rPr>
                <w:sz w:val="22"/>
              </w:rPr>
              <w:t>При обосновании актуальности не показана связь с реальными потребностями</w:t>
            </w:r>
            <w:r w:rsidR="00680733" w:rsidRPr="00680733">
              <w:rPr>
                <w:sz w:val="22"/>
              </w:rPr>
              <w:t xml:space="preserve"> объекта исследования</w:t>
            </w:r>
            <w:r w:rsidRPr="00680733">
              <w:rPr>
                <w:sz w:val="22"/>
              </w:rPr>
              <w:t xml:space="preserve">, удовлетворение которых необходимо в настоящее время 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0F1F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4 </w:t>
            </w:r>
          </w:p>
        </w:tc>
      </w:tr>
      <w:tr w:rsidR="002065EC" w:rsidRPr="00921B80" w14:paraId="627933F0" w14:textId="77777777" w:rsidTr="00AF36DC">
        <w:trPr>
          <w:trHeight w:val="562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D392D8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513C6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492AF" w14:textId="77777777" w:rsidR="002065EC" w:rsidRPr="003C6D91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11DF" w14:textId="77777777" w:rsidR="002065EC" w:rsidRPr="00680733" w:rsidRDefault="003E3467" w:rsidP="00680733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680733">
              <w:rPr>
                <w:sz w:val="22"/>
              </w:rPr>
              <w:t>Актуальность темы</w:t>
            </w:r>
            <w:r w:rsidR="00921B80" w:rsidRPr="00680733">
              <w:rPr>
                <w:sz w:val="22"/>
              </w:rPr>
              <w:t xml:space="preserve"> </w:t>
            </w:r>
            <w:r w:rsidRPr="00680733">
              <w:rPr>
                <w:sz w:val="22"/>
              </w:rPr>
              <w:t xml:space="preserve">обоснована неубедительно, общими, декларативными утверждениями 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9119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3 </w:t>
            </w:r>
          </w:p>
        </w:tc>
      </w:tr>
      <w:tr w:rsidR="002065EC" w:rsidRPr="00921B80" w14:paraId="52A2775F" w14:textId="77777777" w:rsidTr="00AF36DC">
        <w:trPr>
          <w:trHeight w:val="286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5F71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696A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C88C" w14:textId="77777777" w:rsidR="002065EC" w:rsidRPr="003C6D91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6FCF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80733">
              <w:rPr>
                <w:sz w:val="22"/>
              </w:rPr>
              <w:t xml:space="preserve">Актуальность темы не обоснована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46F2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2 </w:t>
            </w:r>
          </w:p>
        </w:tc>
      </w:tr>
      <w:tr w:rsidR="002065EC" w:rsidRPr="00921B80" w14:paraId="653AE73C" w14:textId="77777777" w:rsidTr="00AF36DC">
        <w:trPr>
          <w:trHeight w:val="562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5FF6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>Глава 1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4227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680733">
              <w:rPr>
                <w:sz w:val="22"/>
              </w:rPr>
              <w:t>Теоретические, концептуальные, научные аспекты по выбранной тематике (рассматриваемой проблеме)</w:t>
            </w:r>
            <w:r w:rsidRPr="00680733">
              <w:rPr>
                <w:i/>
                <w:color w:val="FF0000"/>
                <w:sz w:val="22"/>
              </w:rPr>
              <w:t xml:space="preserve"> 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58CA" w14:textId="5C9887EE" w:rsidR="007C076C" w:rsidRDefault="007C076C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УК-1</w:t>
            </w:r>
          </w:p>
          <w:p w14:paraId="6EA1648D" w14:textId="77777777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УК-2 </w:t>
            </w:r>
          </w:p>
          <w:p w14:paraId="409B6CA9" w14:textId="77777777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УК-3</w:t>
            </w:r>
          </w:p>
          <w:p w14:paraId="25A4578D" w14:textId="77777777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УК-4</w:t>
            </w:r>
          </w:p>
          <w:p w14:paraId="62A3985D" w14:textId="39191EFF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УК-5</w:t>
            </w:r>
          </w:p>
          <w:p w14:paraId="2CBF92FE" w14:textId="77777777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C6D91">
              <w:rPr>
                <w:sz w:val="22"/>
              </w:rPr>
              <w:t>ОПК-1</w:t>
            </w:r>
          </w:p>
          <w:p w14:paraId="4B1ED199" w14:textId="77777777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ОПК-2</w:t>
            </w:r>
          </w:p>
          <w:p w14:paraId="785BC3A1" w14:textId="3472E98D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ОПК-3</w:t>
            </w:r>
          </w:p>
          <w:p w14:paraId="4C76DAC9" w14:textId="77777777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ПК-1</w:t>
            </w:r>
          </w:p>
          <w:p w14:paraId="5F7034AB" w14:textId="37769AD1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ПК-2</w:t>
            </w:r>
          </w:p>
          <w:p w14:paraId="76065439" w14:textId="607C6D91" w:rsidR="002B676E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ПК-3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07A4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680733">
              <w:rPr>
                <w:sz w:val="22"/>
              </w:rPr>
              <w:lastRenderedPageBreak/>
              <w:t xml:space="preserve">Проведен анализ различных подходов к изучению исследуемого вопроса, показаны слабоизученные аспекты, подлежащие разработке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FF03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5 </w:t>
            </w:r>
          </w:p>
        </w:tc>
      </w:tr>
      <w:tr w:rsidR="002065EC" w:rsidRPr="00921B80" w14:paraId="7AC4C491" w14:textId="77777777" w:rsidTr="00AF36DC">
        <w:trPr>
          <w:trHeight w:val="399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5DE23" w14:textId="0AD31518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7A96E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B83BA" w14:textId="77777777" w:rsidR="002065EC" w:rsidRPr="003C6D91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5B33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680733">
              <w:rPr>
                <w:sz w:val="22"/>
              </w:rPr>
              <w:t xml:space="preserve">Проведен анализ различных подходов к изучению исследуемого вопроса, но не выявлены слабоизученные аспекты, подлежащие разработке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8B32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4 </w:t>
            </w:r>
          </w:p>
        </w:tc>
      </w:tr>
      <w:tr w:rsidR="002065EC" w:rsidRPr="00921B80" w14:paraId="51513159" w14:textId="77777777" w:rsidTr="00AF36DC">
        <w:trPr>
          <w:trHeight w:val="562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5F2D9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2588F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C24BE" w14:textId="77777777" w:rsidR="002065EC" w:rsidRPr="003C6D91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48BE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680733">
              <w:rPr>
                <w:sz w:val="22"/>
              </w:rPr>
              <w:t xml:space="preserve">Анализ степени изученности проблемы заменен общей характеристикой научных публикаций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71F2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3 </w:t>
            </w:r>
          </w:p>
        </w:tc>
      </w:tr>
      <w:tr w:rsidR="002065EC" w:rsidRPr="00921B80" w14:paraId="60E412AF" w14:textId="77777777" w:rsidTr="00AF36DC">
        <w:trPr>
          <w:trHeight w:val="171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F468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01CA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6B37" w14:textId="77777777" w:rsidR="002065EC" w:rsidRPr="003C6D91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E5BC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80733">
              <w:rPr>
                <w:sz w:val="22"/>
              </w:rPr>
              <w:t xml:space="preserve">Анализ степени изученности проблемы заменен конспектом учебной литературы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4573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2 </w:t>
            </w:r>
          </w:p>
        </w:tc>
      </w:tr>
      <w:tr w:rsidR="00680733" w:rsidRPr="00921B80" w14:paraId="16DA4B08" w14:textId="77777777" w:rsidTr="00AF36DC">
        <w:trPr>
          <w:trHeight w:val="562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ADAF79" w14:textId="77777777" w:rsidR="00680733" w:rsidRPr="00680733" w:rsidRDefault="00680733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>Глава 2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17E04" w14:textId="77777777" w:rsidR="00680733" w:rsidRPr="00680733" w:rsidRDefault="00680733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680733">
              <w:rPr>
                <w:sz w:val="22"/>
              </w:rPr>
              <w:t>Проведение исследования и самостоятельный анализ собранного материала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CAB71" w14:textId="77777777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УК-1</w:t>
            </w:r>
          </w:p>
          <w:p w14:paraId="6FC7926F" w14:textId="77777777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УК-3</w:t>
            </w:r>
          </w:p>
          <w:p w14:paraId="616CDFCF" w14:textId="161D73C5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УК-6</w:t>
            </w:r>
          </w:p>
          <w:p w14:paraId="28D2ED34" w14:textId="2A28A665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ОПК-2</w:t>
            </w:r>
          </w:p>
          <w:p w14:paraId="3EE2B809" w14:textId="12854813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ОПК-3</w:t>
            </w:r>
          </w:p>
          <w:p w14:paraId="1ABB0A70" w14:textId="69C3A2F9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ОПК-4</w:t>
            </w:r>
          </w:p>
          <w:p w14:paraId="148C2403" w14:textId="77777777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ПК-1</w:t>
            </w:r>
          </w:p>
          <w:p w14:paraId="5F4E38D7" w14:textId="77777777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ПК-2</w:t>
            </w:r>
          </w:p>
          <w:p w14:paraId="77FBCCB9" w14:textId="4A45354B" w:rsidR="002B676E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ПК-3</w:t>
            </w:r>
            <w:r w:rsidR="003C6D91">
              <w:rPr>
                <w:sz w:val="22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BCC3" w14:textId="77777777" w:rsidR="00680733" w:rsidRPr="00061B42" w:rsidRDefault="00680733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061B42">
              <w:rPr>
                <w:sz w:val="22"/>
              </w:rPr>
              <w:t xml:space="preserve">Использовались собственные или оригинальные методики и инструменты исследования и анализа результатов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3984" w14:textId="77777777" w:rsidR="00680733" w:rsidRPr="00061B42" w:rsidRDefault="00680733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5 </w:t>
            </w:r>
          </w:p>
        </w:tc>
      </w:tr>
      <w:tr w:rsidR="00680733" w:rsidRPr="00921B80" w14:paraId="2D6799D2" w14:textId="77777777" w:rsidTr="00AF36DC">
        <w:trPr>
          <w:trHeight w:val="467"/>
        </w:trPr>
        <w:tc>
          <w:tcPr>
            <w:tcW w:w="4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D2FB9" w14:textId="77777777" w:rsidR="00680733" w:rsidRPr="00921B80" w:rsidRDefault="00680733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CA06E" w14:textId="77777777" w:rsidR="00680733" w:rsidRPr="00921B80" w:rsidRDefault="00680733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355BB" w14:textId="77777777" w:rsidR="00680733" w:rsidRPr="003C6D91" w:rsidRDefault="00680733" w:rsidP="00921B80">
            <w:pPr>
              <w:widowControl w:val="0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C27F" w14:textId="77777777" w:rsidR="00680733" w:rsidRPr="00061B42" w:rsidRDefault="00680733" w:rsidP="00921B80">
            <w:pPr>
              <w:widowControl w:val="0"/>
              <w:tabs>
                <w:tab w:val="center" w:pos="2731"/>
                <w:tab w:val="center" w:pos="4236"/>
                <w:tab w:val="center" w:pos="5065"/>
                <w:tab w:val="center" w:pos="6086"/>
                <w:tab w:val="right" w:pos="7463"/>
              </w:tabs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061B42">
              <w:rPr>
                <w:sz w:val="22"/>
              </w:rPr>
              <w:t xml:space="preserve">Использовались традиционные методики и </w:t>
            </w:r>
            <w:r w:rsidRPr="00061B42">
              <w:rPr>
                <w:sz w:val="22"/>
              </w:rPr>
              <w:tab/>
              <w:t>инструменты исследования и анализа результатов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5AA0" w14:textId="77777777" w:rsidR="00680733" w:rsidRPr="00061B42" w:rsidRDefault="00680733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4 </w:t>
            </w:r>
          </w:p>
        </w:tc>
      </w:tr>
      <w:tr w:rsidR="00680733" w:rsidRPr="00921B80" w14:paraId="142E6DB6" w14:textId="77777777" w:rsidTr="00AF36DC">
        <w:trPr>
          <w:trHeight w:val="302"/>
        </w:trPr>
        <w:tc>
          <w:tcPr>
            <w:tcW w:w="4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4E421" w14:textId="77777777" w:rsidR="00680733" w:rsidRPr="00921B80" w:rsidRDefault="00680733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0B3D5" w14:textId="77777777" w:rsidR="00680733" w:rsidRPr="00921B80" w:rsidRDefault="00680733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FD750" w14:textId="77777777" w:rsidR="00680733" w:rsidRPr="003C6D91" w:rsidRDefault="00680733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2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A3BEE1" w14:textId="77777777" w:rsidR="00680733" w:rsidRPr="00061B42" w:rsidRDefault="00680733" w:rsidP="00921B80">
            <w:pPr>
              <w:widowControl w:val="0"/>
              <w:spacing w:after="0" w:line="240" w:lineRule="auto"/>
              <w:ind w:left="0"/>
              <w:jc w:val="left"/>
              <w:rPr>
                <w:sz w:val="22"/>
              </w:rPr>
            </w:pPr>
            <w:r w:rsidRPr="00061B42">
              <w:rPr>
                <w:sz w:val="22"/>
              </w:rPr>
              <w:t xml:space="preserve">Использовались традиционные методики и  инструменты исследования, отдельные результаты заимствованы у других исследователей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74A9" w14:textId="77777777" w:rsidR="00680733" w:rsidRPr="00061B42" w:rsidRDefault="00680733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680733" w:rsidRPr="00921B80" w14:paraId="45B94BB5" w14:textId="77777777" w:rsidTr="00AF36DC">
        <w:trPr>
          <w:trHeight w:val="77"/>
        </w:trPr>
        <w:tc>
          <w:tcPr>
            <w:tcW w:w="4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38B66" w14:textId="77777777" w:rsidR="00680733" w:rsidRPr="00921B80" w:rsidRDefault="00680733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7AF4E" w14:textId="77777777" w:rsidR="00680733" w:rsidRPr="00921B80" w:rsidRDefault="00680733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D28B8" w14:textId="77777777" w:rsidR="00680733" w:rsidRPr="003C6D91" w:rsidRDefault="00680733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C51A" w14:textId="77777777" w:rsidR="00680733" w:rsidRPr="00061B42" w:rsidRDefault="00680733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6160" w14:textId="77777777" w:rsidR="00680733" w:rsidRPr="00061B42" w:rsidRDefault="00680733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3 </w:t>
            </w:r>
          </w:p>
        </w:tc>
      </w:tr>
      <w:tr w:rsidR="00680733" w:rsidRPr="00921B80" w14:paraId="004373BE" w14:textId="77777777" w:rsidTr="00AF36DC">
        <w:trPr>
          <w:trHeight w:val="331"/>
        </w:trPr>
        <w:tc>
          <w:tcPr>
            <w:tcW w:w="4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428F" w14:textId="77777777" w:rsidR="00680733" w:rsidRPr="00921B80" w:rsidRDefault="00680733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4B27" w14:textId="77777777" w:rsidR="00680733" w:rsidRPr="00921B80" w:rsidRDefault="00680733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03E4" w14:textId="77777777" w:rsidR="00680733" w:rsidRPr="003C6D91" w:rsidRDefault="00680733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0ACE" w14:textId="77777777" w:rsidR="00680733" w:rsidRPr="00061B42" w:rsidRDefault="00680733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061B42">
              <w:rPr>
                <w:sz w:val="22"/>
              </w:rPr>
              <w:t xml:space="preserve">Результаты исследования полностью заимствованы у других исследователей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7DE5" w14:textId="77777777" w:rsidR="00680733" w:rsidRPr="00061B42" w:rsidRDefault="00680733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2 </w:t>
            </w:r>
          </w:p>
        </w:tc>
      </w:tr>
      <w:tr w:rsidR="002065EC" w:rsidRPr="00921B80" w14:paraId="5451501B" w14:textId="77777777" w:rsidTr="00AF36DC">
        <w:trPr>
          <w:trHeight w:val="254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E052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80733">
              <w:rPr>
                <w:sz w:val="22"/>
              </w:rPr>
              <w:t xml:space="preserve">Глава 3 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6847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680733">
              <w:rPr>
                <w:sz w:val="22"/>
              </w:rPr>
              <w:t>Рекомендации по использованию полученных результатов для повышения эффективности деятельности предприятия (группы предприятий, отрасли в целом) в условиях выявленных тенденций и проблем</w:t>
            </w:r>
            <w:r w:rsidRPr="00680733">
              <w:rPr>
                <w:i/>
                <w:color w:val="FF0000"/>
                <w:sz w:val="22"/>
              </w:rPr>
              <w:t xml:space="preserve"> 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95EA" w14:textId="4FB0F5B8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УК-3</w:t>
            </w:r>
          </w:p>
          <w:p w14:paraId="72251C1B" w14:textId="7C871A7F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УК-5</w:t>
            </w:r>
          </w:p>
          <w:p w14:paraId="14B41971" w14:textId="77777777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УК-6</w:t>
            </w:r>
          </w:p>
          <w:p w14:paraId="5C40D19A" w14:textId="2220C2B2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ОПК-1</w:t>
            </w:r>
          </w:p>
          <w:p w14:paraId="3DB5DAB6" w14:textId="77777777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ОПК-3</w:t>
            </w:r>
          </w:p>
          <w:p w14:paraId="049442D3" w14:textId="77777777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ОПК-4</w:t>
            </w:r>
          </w:p>
          <w:p w14:paraId="5A063952" w14:textId="77777777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ПК-2</w:t>
            </w:r>
          </w:p>
          <w:p w14:paraId="7510B012" w14:textId="5DD9EAD9" w:rsidR="002B676E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ПК-3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8FDD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061B42">
              <w:rPr>
                <w:sz w:val="22"/>
              </w:rPr>
              <w:t xml:space="preserve">Убедительное обоснование практической значимости полученных результатов </w:t>
            </w:r>
          </w:p>
          <w:p w14:paraId="4D7EC55C" w14:textId="77777777" w:rsidR="00680733" w:rsidRPr="00061B42" w:rsidRDefault="00680733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3D7B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5 </w:t>
            </w:r>
          </w:p>
        </w:tc>
      </w:tr>
      <w:tr w:rsidR="002065EC" w:rsidRPr="00921B80" w14:paraId="5A5793B1" w14:textId="77777777" w:rsidTr="00AF36DC">
        <w:trPr>
          <w:trHeight w:val="271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AED08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421D9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368C9" w14:textId="77777777" w:rsidR="002065EC" w:rsidRPr="003C6D91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B086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061B42">
              <w:rPr>
                <w:sz w:val="22"/>
              </w:rPr>
              <w:t xml:space="preserve">Полученные результаты могут использоваться в практической деятельности </w:t>
            </w:r>
          </w:p>
          <w:p w14:paraId="490BE5C9" w14:textId="77777777" w:rsidR="00680733" w:rsidRPr="00061B42" w:rsidRDefault="00680733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3971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4 </w:t>
            </w:r>
          </w:p>
        </w:tc>
      </w:tr>
      <w:tr w:rsidR="002065EC" w:rsidRPr="00921B80" w14:paraId="14B20076" w14:textId="77777777" w:rsidTr="00AF36DC">
        <w:trPr>
          <w:trHeight w:val="56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9DFDD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9E1713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7FC0F" w14:textId="77777777" w:rsidR="002065EC" w:rsidRPr="003C6D91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A238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061B42">
              <w:rPr>
                <w:sz w:val="22"/>
              </w:rPr>
              <w:t xml:space="preserve">Результаты носят общий характер, не понятно их практическое (научное) значение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FEDC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3 </w:t>
            </w:r>
          </w:p>
        </w:tc>
      </w:tr>
      <w:tr w:rsidR="002065EC" w:rsidRPr="00921B80" w14:paraId="0D81A08A" w14:textId="77777777" w:rsidTr="00AF36DC">
        <w:trPr>
          <w:trHeight w:val="10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6DBD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9EFD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13A6" w14:textId="77777777" w:rsidR="002065EC" w:rsidRPr="003C6D91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8294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061B42">
              <w:rPr>
                <w:sz w:val="22"/>
              </w:rPr>
              <w:t xml:space="preserve">Результаты </w:t>
            </w:r>
            <w:r w:rsidR="00061B42" w:rsidRPr="00061B42">
              <w:rPr>
                <w:sz w:val="22"/>
              </w:rPr>
              <w:t>необоснован</w:t>
            </w:r>
            <w:r w:rsidR="00061B42">
              <w:rPr>
                <w:sz w:val="22"/>
              </w:rPr>
              <w:t>н</w:t>
            </w:r>
            <w:r w:rsidR="00061B42" w:rsidRPr="00061B42">
              <w:rPr>
                <w:sz w:val="22"/>
              </w:rPr>
              <w:t>ы</w:t>
            </w:r>
            <w:r w:rsidRPr="00061B42">
              <w:rPr>
                <w:sz w:val="22"/>
              </w:rPr>
              <w:t xml:space="preserve">, поверхностны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0EE0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2 </w:t>
            </w:r>
          </w:p>
        </w:tc>
      </w:tr>
      <w:tr w:rsidR="002065EC" w:rsidRPr="00061B42" w14:paraId="497928B7" w14:textId="77777777" w:rsidTr="00AF36DC">
        <w:trPr>
          <w:trHeight w:val="274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850E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680733">
              <w:rPr>
                <w:sz w:val="22"/>
              </w:rPr>
              <w:t xml:space="preserve">Заключение 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4966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680733">
              <w:rPr>
                <w:sz w:val="22"/>
              </w:rPr>
              <w:t>Выводы, соотносимые с целями, задачами и положениями, выносимыми на защиту</w:t>
            </w:r>
            <w:r w:rsidRPr="00680733">
              <w:rPr>
                <w:i/>
                <w:color w:val="FF0000"/>
                <w:sz w:val="22"/>
              </w:rPr>
              <w:t xml:space="preserve"> 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9E44" w14:textId="70154455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УК-2</w:t>
            </w:r>
          </w:p>
          <w:p w14:paraId="286D9635" w14:textId="77777777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УК-3</w:t>
            </w:r>
          </w:p>
          <w:p w14:paraId="0F283D68" w14:textId="77777777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УК-5</w:t>
            </w:r>
          </w:p>
          <w:p w14:paraId="15C88391" w14:textId="77777777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УК-6</w:t>
            </w:r>
          </w:p>
          <w:p w14:paraId="7758896F" w14:textId="77777777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ОПК-3</w:t>
            </w:r>
          </w:p>
          <w:p w14:paraId="728A2349" w14:textId="7AEB6278" w:rsidR="003C6D91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ОПК-4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A061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061B42">
              <w:rPr>
                <w:sz w:val="22"/>
              </w:rPr>
              <w:t xml:space="preserve">Достигнута основная цель ВКР, полностью решены поставленные задачи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82A2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5 </w:t>
            </w:r>
          </w:p>
        </w:tc>
      </w:tr>
      <w:tr w:rsidR="002065EC" w:rsidRPr="00061B42" w14:paraId="5B877666" w14:textId="77777777" w:rsidTr="00AF36DC">
        <w:trPr>
          <w:trHeight w:val="303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BC03C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A89C6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451D1" w14:textId="77777777" w:rsidR="002065EC" w:rsidRPr="003C6D91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6D27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061B42">
              <w:rPr>
                <w:sz w:val="22"/>
              </w:rPr>
              <w:t xml:space="preserve">Частично решены отдельные задачи ВКР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7424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4 </w:t>
            </w:r>
          </w:p>
        </w:tc>
      </w:tr>
      <w:tr w:rsidR="002065EC" w:rsidRPr="00061B42" w14:paraId="1493ACBE" w14:textId="77777777" w:rsidTr="00AF36DC">
        <w:trPr>
          <w:trHeight w:val="562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6017D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421D5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2A0F3" w14:textId="77777777" w:rsidR="002065EC" w:rsidRPr="003C6D91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696F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061B42">
              <w:rPr>
                <w:sz w:val="22"/>
              </w:rPr>
              <w:t xml:space="preserve">Все поставленные задачи решены частично, что ставит под сомнение достижение основной цели ВКР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BB63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3 </w:t>
            </w:r>
          </w:p>
        </w:tc>
      </w:tr>
      <w:tr w:rsidR="002065EC" w:rsidRPr="00061B42" w14:paraId="6A2E091A" w14:textId="77777777" w:rsidTr="00AF36DC">
        <w:trPr>
          <w:trHeight w:val="302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BE75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4248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8B58" w14:textId="77777777" w:rsidR="002065EC" w:rsidRPr="003C6D91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5FE6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061B42">
              <w:rPr>
                <w:sz w:val="22"/>
              </w:rPr>
              <w:t xml:space="preserve">Основная ВКР цель не достигнута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C57D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2 </w:t>
            </w:r>
          </w:p>
        </w:tc>
      </w:tr>
      <w:tr w:rsidR="002065EC" w:rsidRPr="00061B42" w14:paraId="5F05A5D7" w14:textId="77777777" w:rsidTr="00AF36DC">
        <w:trPr>
          <w:trHeight w:val="286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093C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680733">
              <w:rPr>
                <w:sz w:val="22"/>
              </w:rPr>
              <w:t xml:space="preserve">Презентация 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EDA7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680733">
              <w:rPr>
                <w:sz w:val="22"/>
              </w:rPr>
              <w:t xml:space="preserve">Не менее 15 слайдов, отражающих основные достигнутые результаты ВКР 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DFD8" w14:textId="77777777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УК-3</w:t>
            </w:r>
          </w:p>
          <w:p w14:paraId="2D2C17A5" w14:textId="1A39D128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УК-4</w:t>
            </w:r>
          </w:p>
          <w:p w14:paraId="0F93D4EF" w14:textId="77777777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УК-6</w:t>
            </w:r>
          </w:p>
          <w:p w14:paraId="355C9873" w14:textId="77777777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ОПК-1</w:t>
            </w:r>
          </w:p>
          <w:p w14:paraId="12D58DC6" w14:textId="77777777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ОПК-4</w:t>
            </w:r>
          </w:p>
          <w:p w14:paraId="229C39CE" w14:textId="6C6907BC" w:rsidR="003C6D91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ПК-3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60A3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061B42">
              <w:rPr>
                <w:sz w:val="22"/>
              </w:rPr>
              <w:t xml:space="preserve">Полностью отражает основные достигнутые результаты ВКР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3985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5 </w:t>
            </w:r>
          </w:p>
        </w:tc>
      </w:tr>
      <w:tr w:rsidR="002065EC" w:rsidRPr="00061B42" w14:paraId="773D7B50" w14:textId="77777777" w:rsidTr="00AF36DC">
        <w:trPr>
          <w:trHeight w:val="286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81320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2B3A8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2DF6A" w14:textId="77777777" w:rsidR="002065EC" w:rsidRPr="003C6D91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C5DD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061B42">
              <w:rPr>
                <w:sz w:val="22"/>
              </w:rPr>
              <w:t xml:space="preserve">Достаточно полно отражает основные достигнутые результаты ВКР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9FC1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4 </w:t>
            </w:r>
          </w:p>
        </w:tc>
      </w:tr>
      <w:tr w:rsidR="002065EC" w:rsidRPr="00061B42" w14:paraId="42ABDFE5" w14:textId="77777777" w:rsidTr="00AF36DC">
        <w:trPr>
          <w:trHeight w:val="104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0A1DA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DF059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A8377" w14:textId="77777777" w:rsidR="002065EC" w:rsidRPr="003C6D91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2CE4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061B42">
              <w:rPr>
                <w:sz w:val="22"/>
              </w:rPr>
              <w:t xml:space="preserve">Частично отражает результаты ВКР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1DAB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3 </w:t>
            </w:r>
          </w:p>
        </w:tc>
      </w:tr>
      <w:tr w:rsidR="002065EC" w:rsidRPr="00061B42" w14:paraId="73CDF001" w14:textId="77777777" w:rsidTr="00AF36DC">
        <w:trPr>
          <w:trHeight w:val="288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2591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0033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53CE" w14:textId="77777777" w:rsidR="002065EC" w:rsidRPr="003C6D91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F747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061B42">
              <w:rPr>
                <w:sz w:val="22"/>
              </w:rPr>
              <w:t xml:space="preserve">Имеет слабую связь с достигнутыми результатами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38EE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2 </w:t>
            </w:r>
          </w:p>
        </w:tc>
      </w:tr>
      <w:tr w:rsidR="002065EC" w:rsidRPr="00061B42" w14:paraId="43C8C690" w14:textId="77777777" w:rsidTr="00AF36DC">
        <w:trPr>
          <w:trHeight w:val="562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45C8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680733">
              <w:rPr>
                <w:sz w:val="22"/>
              </w:rPr>
              <w:t xml:space="preserve">Защита ВКР 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E764" w14:textId="77777777" w:rsidR="00921B80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Доклад и ответы </w:t>
            </w:r>
          </w:p>
          <w:p w14:paraId="5CBBCA15" w14:textId="77777777" w:rsidR="002065EC" w:rsidRPr="00680733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80733">
              <w:rPr>
                <w:sz w:val="22"/>
              </w:rPr>
              <w:t xml:space="preserve">на  вопросы комиссии 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3BEE" w14:textId="77777777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УК-3</w:t>
            </w:r>
          </w:p>
          <w:p w14:paraId="39370F66" w14:textId="4E02C7ED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УК-4</w:t>
            </w:r>
          </w:p>
          <w:p w14:paraId="10569227" w14:textId="77777777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УК-6</w:t>
            </w:r>
          </w:p>
          <w:p w14:paraId="64318A54" w14:textId="77777777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ОПК-1</w:t>
            </w:r>
          </w:p>
          <w:p w14:paraId="6FD066EF" w14:textId="77777777" w:rsidR="007C076C" w:rsidRPr="003C6D91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ОПК-4</w:t>
            </w:r>
          </w:p>
          <w:p w14:paraId="4E308467" w14:textId="7645D4C2" w:rsidR="007C076C" w:rsidRDefault="007C076C" w:rsidP="007C076C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ПК-3</w:t>
            </w:r>
          </w:p>
          <w:p w14:paraId="4608FD0F" w14:textId="5BBCAFD4" w:rsidR="003C6D91" w:rsidRPr="003C6D91" w:rsidRDefault="003C6D91" w:rsidP="007B03A8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11A6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061B42">
              <w:rPr>
                <w:sz w:val="22"/>
              </w:rPr>
              <w:lastRenderedPageBreak/>
              <w:t xml:space="preserve">Доклад четкий, раскрывающий основные положения ВКР, выдержанный регламент, полные ответы на вопросы комиссии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E80C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5 </w:t>
            </w:r>
          </w:p>
        </w:tc>
      </w:tr>
      <w:tr w:rsidR="002065EC" w:rsidRPr="00061B42" w14:paraId="1A99A985" w14:textId="77777777" w:rsidTr="00AF36DC">
        <w:trPr>
          <w:trHeight w:val="562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6509E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F69C2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8FF56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4123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061B42">
              <w:rPr>
                <w:sz w:val="22"/>
              </w:rPr>
              <w:t xml:space="preserve">Доклад раскрывает основные положения ВКР, выдержанный или частично выдержанный регламент, ответы относительно полные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ACB6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4 </w:t>
            </w:r>
          </w:p>
        </w:tc>
      </w:tr>
      <w:tr w:rsidR="002065EC" w:rsidRPr="00061B42" w14:paraId="5B7F2F20" w14:textId="77777777" w:rsidTr="00AF36DC">
        <w:trPr>
          <w:trHeight w:val="562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92045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27BF73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86416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7A81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061B42">
              <w:rPr>
                <w:sz w:val="22"/>
              </w:rPr>
              <w:t xml:space="preserve">Доклад нечеткий, дающий основное понятие о ВКР, нарушение регламента, значительные затруднения при ответах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90E3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3 </w:t>
            </w:r>
          </w:p>
        </w:tc>
      </w:tr>
      <w:tr w:rsidR="002065EC" w:rsidRPr="00061B42" w14:paraId="714DEF4D" w14:textId="77777777" w:rsidTr="007C076C">
        <w:trPr>
          <w:trHeight w:val="562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D696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0AE9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855A" w14:textId="77777777" w:rsidR="002065EC" w:rsidRPr="00921B80" w:rsidRDefault="002065E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BF71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061B42">
              <w:rPr>
                <w:sz w:val="22"/>
              </w:rPr>
              <w:t xml:space="preserve">Доклад расплывчатый, не раскрывающий содержание ВКР, нарушение регламента, практическое отсутствие ответов (правильных ответов)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FB56" w14:textId="77777777" w:rsidR="002065EC" w:rsidRPr="00061B42" w:rsidRDefault="003E3467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061B42">
              <w:rPr>
                <w:sz w:val="22"/>
              </w:rPr>
              <w:t xml:space="preserve">2 </w:t>
            </w:r>
          </w:p>
        </w:tc>
      </w:tr>
      <w:tr w:rsidR="007C076C" w:rsidRPr="00061B42" w14:paraId="20799C72" w14:textId="77777777" w:rsidTr="00E06171">
        <w:trPr>
          <w:trHeight w:val="562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5E65" w14:textId="77777777" w:rsidR="007C076C" w:rsidRPr="00921B80" w:rsidRDefault="007C076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11D2" w14:textId="77777777" w:rsidR="007C076C" w:rsidRPr="00921B80" w:rsidRDefault="007C076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89EC" w14:textId="77777777" w:rsidR="007C076C" w:rsidRPr="00921B80" w:rsidRDefault="007C076C" w:rsidP="00921B80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highlight w:val="yellow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D40A" w14:textId="6C3B9CDA" w:rsidR="007C076C" w:rsidRPr="00061B42" w:rsidRDefault="007C076C" w:rsidP="00921B80">
            <w:pPr>
              <w:widowControl w:val="0"/>
              <w:spacing w:after="0" w:line="240" w:lineRule="auto"/>
              <w:ind w:left="0" w:firstLine="0"/>
              <w:rPr>
                <w:sz w:val="22"/>
              </w:rPr>
            </w:pPr>
            <w:r w:rsidRPr="007B686B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4B0B" w14:textId="45FD584C" w:rsidR="007C076C" w:rsidRPr="00061B42" w:rsidRDefault="007C076C" w:rsidP="00921B80">
            <w:pPr>
              <w:widowControl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i/>
              </w:rPr>
              <w:t>35</w:t>
            </w:r>
          </w:p>
        </w:tc>
      </w:tr>
    </w:tbl>
    <w:p w14:paraId="55E24DBD" w14:textId="77777777" w:rsidR="002065EC" w:rsidRDefault="003E346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65CD33BC" w14:textId="77777777" w:rsidR="002065EC" w:rsidRDefault="003E3467">
      <w:pPr>
        <w:spacing w:after="0" w:line="259" w:lineRule="auto"/>
        <w:ind w:left="66" w:firstLine="0"/>
        <w:jc w:val="center"/>
      </w:pPr>
      <w:r>
        <w:t xml:space="preserve"> </w:t>
      </w:r>
    </w:p>
    <w:p w14:paraId="0C46989A" w14:textId="77777777" w:rsidR="002065EC" w:rsidRDefault="003E3467">
      <w:pPr>
        <w:spacing w:after="0" w:line="259" w:lineRule="auto"/>
        <w:ind w:left="66" w:firstLine="0"/>
        <w:jc w:val="center"/>
      </w:pPr>
      <w:r>
        <w:t xml:space="preserve"> </w:t>
      </w:r>
    </w:p>
    <w:p w14:paraId="0B59159A" w14:textId="77777777" w:rsidR="002065EC" w:rsidRDefault="002065EC">
      <w:pPr>
        <w:spacing w:after="28" w:line="259" w:lineRule="auto"/>
        <w:ind w:left="66" w:firstLine="0"/>
        <w:jc w:val="center"/>
      </w:pPr>
    </w:p>
    <w:p w14:paraId="739E7D9F" w14:textId="77777777" w:rsidR="002065EC" w:rsidRPr="00817E3F" w:rsidRDefault="003E3467">
      <w:pPr>
        <w:spacing w:after="0" w:line="259" w:lineRule="auto"/>
        <w:ind w:left="10" w:right="2782"/>
        <w:jc w:val="right"/>
      </w:pPr>
      <w:r w:rsidRPr="00817E3F">
        <w:t xml:space="preserve">Шкала оценивания результатов защиты выпускной квалификационной работы </w:t>
      </w:r>
    </w:p>
    <w:p w14:paraId="3871C4F9" w14:textId="77777777" w:rsidR="007C076C" w:rsidRDefault="003E346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4"/>
        <w:gridCol w:w="5093"/>
      </w:tblGrid>
      <w:tr w:rsidR="007C076C" w:rsidRPr="007B686B" w14:paraId="3D72615B" w14:textId="77777777" w:rsidTr="007D4502">
        <w:trPr>
          <w:trHeight w:val="668"/>
        </w:trPr>
        <w:tc>
          <w:tcPr>
            <w:tcW w:w="4845" w:type="dxa"/>
            <w:shd w:val="clear" w:color="auto" w:fill="auto"/>
            <w:vAlign w:val="center"/>
          </w:tcPr>
          <w:p w14:paraId="7F9E638A" w14:textId="77777777" w:rsidR="007C076C" w:rsidRPr="007B686B" w:rsidRDefault="007C076C" w:rsidP="007D4502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686B">
              <w:rPr>
                <w:rFonts w:eastAsia="Calibri"/>
                <w:b/>
                <w:sz w:val="24"/>
                <w:szCs w:val="24"/>
              </w:rPr>
              <w:t>Баллы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7A5D923A" w14:textId="77777777" w:rsidR="007C076C" w:rsidRPr="007B686B" w:rsidRDefault="007C076C" w:rsidP="007D4502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686B">
              <w:rPr>
                <w:rFonts w:eastAsia="Calibri"/>
                <w:b/>
                <w:sz w:val="24"/>
                <w:szCs w:val="24"/>
              </w:rPr>
              <w:t>Оценка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72BFA6E4" w14:textId="77777777" w:rsidR="007C076C" w:rsidRPr="007B686B" w:rsidRDefault="007C076C" w:rsidP="007D4502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686B">
              <w:rPr>
                <w:rFonts w:eastAsia="Calibri"/>
                <w:b/>
                <w:sz w:val="24"/>
                <w:szCs w:val="24"/>
              </w:rPr>
              <w:t>Уровень сформированности компетенций</w:t>
            </w:r>
          </w:p>
        </w:tc>
      </w:tr>
      <w:tr w:rsidR="007C076C" w:rsidRPr="007B686B" w14:paraId="133DCDE8" w14:textId="77777777" w:rsidTr="007D4502">
        <w:trPr>
          <w:trHeight w:val="218"/>
        </w:trPr>
        <w:tc>
          <w:tcPr>
            <w:tcW w:w="4845" w:type="dxa"/>
            <w:shd w:val="clear" w:color="auto" w:fill="auto"/>
          </w:tcPr>
          <w:p w14:paraId="680DA285" w14:textId="77777777" w:rsidR="007C076C" w:rsidRPr="003911F7" w:rsidRDefault="007C076C" w:rsidP="007D45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35до 29</w:t>
            </w:r>
          </w:p>
        </w:tc>
        <w:tc>
          <w:tcPr>
            <w:tcW w:w="4684" w:type="dxa"/>
            <w:shd w:val="clear" w:color="auto" w:fill="auto"/>
          </w:tcPr>
          <w:p w14:paraId="6E20A693" w14:textId="77777777" w:rsidR="007C076C" w:rsidRPr="007B686B" w:rsidRDefault="007C076C" w:rsidP="007D45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686B">
              <w:rPr>
                <w:rFonts w:eastAsia="Calibri"/>
                <w:sz w:val="24"/>
                <w:szCs w:val="24"/>
              </w:rPr>
              <w:t>отлично</w:t>
            </w:r>
          </w:p>
        </w:tc>
        <w:tc>
          <w:tcPr>
            <w:tcW w:w="5093" w:type="dxa"/>
            <w:shd w:val="clear" w:color="auto" w:fill="auto"/>
          </w:tcPr>
          <w:p w14:paraId="75A34292" w14:textId="77777777" w:rsidR="007C076C" w:rsidRPr="007B686B" w:rsidRDefault="007C076C" w:rsidP="007D45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686B">
              <w:rPr>
                <w:rFonts w:eastAsia="Calibri"/>
                <w:sz w:val="24"/>
                <w:szCs w:val="24"/>
              </w:rPr>
              <w:t>высокий</w:t>
            </w:r>
          </w:p>
        </w:tc>
      </w:tr>
      <w:tr w:rsidR="007C076C" w:rsidRPr="007B686B" w14:paraId="7740CED5" w14:textId="77777777" w:rsidTr="007D4502">
        <w:trPr>
          <w:trHeight w:val="218"/>
        </w:trPr>
        <w:tc>
          <w:tcPr>
            <w:tcW w:w="4845" w:type="dxa"/>
            <w:shd w:val="clear" w:color="auto" w:fill="auto"/>
          </w:tcPr>
          <w:p w14:paraId="4511024A" w14:textId="77777777" w:rsidR="007C076C" w:rsidRPr="007B686B" w:rsidRDefault="007C076C" w:rsidP="007D45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28 до 22</w:t>
            </w:r>
          </w:p>
        </w:tc>
        <w:tc>
          <w:tcPr>
            <w:tcW w:w="4684" w:type="dxa"/>
            <w:shd w:val="clear" w:color="auto" w:fill="auto"/>
          </w:tcPr>
          <w:p w14:paraId="3891B5E3" w14:textId="77777777" w:rsidR="007C076C" w:rsidRPr="007B686B" w:rsidRDefault="007C076C" w:rsidP="007D45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686B">
              <w:rPr>
                <w:rFonts w:eastAsia="Calibri"/>
                <w:sz w:val="24"/>
                <w:szCs w:val="24"/>
              </w:rPr>
              <w:t>хорошо</w:t>
            </w:r>
          </w:p>
        </w:tc>
        <w:tc>
          <w:tcPr>
            <w:tcW w:w="5093" w:type="dxa"/>
            <w:shd w:val="clear" w:color="auto" w:fill="auto"/>
          </w:tcPr>
          <w:p w14:paraId="48FB999C" w14:textId="77777777" w:rsidR="007C076C" w:rsidRPr="007B686B" w:rsidRDefault="007C076C" w:rsidP="007D45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686B">
              <w:rPr>
                <w:rFonts w:eastAsia="Calibri"/>
                <w:sz w:val="24"/>
                <w:szCs w:val="24"/>
              </w:rPr>
              <w:t>хороший</w:t>
            </w:r>
          </w:p>
        </w:tc>
      </w:tr>
      <w:tr w:rsidR="007C076C" w:rsidRPr="007B686B" w14:paraId="3C3A4538" w14:textId="77777777" w:rsidTr="007D4502">
        <w:trPr>
          <w:trHeight w:val="218"/>
        </w:trPr>
        <w:tc>
          <w:tcPr>
            <w:tcW w:w="4845" w:type="dxa"/>
            <w:shd w:val="clear" w:color="auto" w:fill="auto"/>
          </w:tcPr>
          <w:p w14:paraId="0C4BC76E" w14:textId="77777777" w:rsidR="007C076C" w:rsidRPr="007B686B" w:rsidRDefault="007C076C" w:rsidP="007D45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21 до 15</w:t>
            </w:r>
          </w:p>
        </w:tc>
        <w:tc>
          <w:tcPr>
            <w:tcW w:w="4684" w:type="dxa"/>
            <w:shd w:val="clear" w:color="auto" w:fill="auto"/>
          </w:tcPr>
          <w:p w14:paraId="522E78CA" w14:textId="77777777" w:rsidR="007C076C" w:rsidRPr="007B686B" w:rsidRDefault="007C076C" w:rsidP="007D45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686B">
              <w:rPr>
                <w:rFonts w:eastAsia="Calibri"/>
                <w:sz w:val="24"/>
                <w:szCs w:val="24"/>
              </w:rPr>
              <w:t>удовлетворительно</w:t>
            </w:r>
          </w:p>
        </w:tc>
        <w:tc>
          <w:tcPr>
            <w:tcW w:w="5093" w:type="dxa"/>
            <w:shd w:val="clear" w:color="auto" w:fill="auto"/>
          </w:tcPr>
          <w:p w14:paraId="5BDCAF34" w14:textId="77777777" w:rsidR="007C076C" w:rsidRPr="007B686B" w:rsidRDefault="007C076C" w:rsidP="007D45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686B">
              <w:rPr>
                <w:rFonts w:eastAsia="Calibri"/>
                <w:sz w:val="24"/>
                <w:szCs w:val="24"/>
              </w:rPr>
              <w:t>достаточный</w:t>
            </w:r>
          </w:p>
        </w:tc>
      </w:tr>
      <w:tr w:rsidR="007C076C" w:rsidRPr="007B686B" w14:paraId="3E3F79C9" w14:textId="77777777" w:rsidTr="007D4502">
        <w:trPr>
          <w:trHeight w:val="231"/>
        </w:trPr>
        <w:tc>
          <w:tcPr>
            <w:tcW w:w="4845" w:type="dxa"/>
            <w:shd w:val="clear" w:color="auto" w:fill="auto"/>
          </w:tcPr>
          <w:p w14:paraId="227E3B54" w14:textId="77777777" w:rsidR="007C076C" w:rsidRPr="007B686B" w:rsidRDefault="007C076C" w:rsidP="007D45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684" w:type="dxa"/>
            <w:shd w:val="clear" w:color="auto" w:fill="auto"/>
          </w:tcPr>
          <w:p w14:paraId="5FB6D204" w14:textId="77777777" w:rsidR="007C076C" w:rsidRPr="007B686B" w:rsidRDefault="007C076C" w:rsidP="007D45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686B">
              <w:rPr>
                <w:rFonts w:eastAsia="Calibri"/>
                <w:sz w:val="24"/>
                <w:szCs w:val="24"/>
              </w:rPr>
              <w:t>неудовлетворительно</w:t>
            </w:r>
          </w:p>
        </w:tc>
        <w:tc>
          <w:tcPr>
            <w:tcW w:w="5093" w:type="dxa"/>
            <w:shd w:val="clear" w:color="auto" w:fill="auto"/>
          </w:tcPr>
          <w:p w14:paraId="03A3CEC1" w14:textId="77777777" w:rsidR="007C076C" w:rsidRPr="007B686B" w:rsidRDefault="007C076C" w:rsidP="007D450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686B">
              <w:rPr>
                <w:rFonts w:eastAsia="Calibri"/>
                <w:sz w:val="24"/>
                <w:szCs w:val="24"/>
              </w:rPr>
              <w:t>недостаточный</w:t>
            </w:r>
          </w:p>
        </w:tc>
      </w:tr>
    </w:tbl>
    <w:p w14:paraId="6D62373A" w14:textId="05C6D8A4" w:rsidR="002065EC" w:rsidRDefault="002065EC">
      <w:pPr>
        <w:spacing w:after="0" w:line="259" w:lineRule="auto"/>
        <w:ind w:left="0" w:firstLine="0"/>
        <w:jc w:val="left"/>
      </w:pPr>
    </w:p>
    <w:p w14:paraId="24183D88" w14:textId="77777777" w:rsidR="007C076C" w:rsidRDefault="007C076C">
      <w:pPr>
        <w:spacing w:after="0" w:line="259" w:lineRule="auto"/>
        <w:ind w:left="0" w:firstLine="0"/>
        <w:jc w:val="left"/>
      </w:pPr>
    </w:p>
    <w:p w14:paraId="50FD49F2" w14:textId="77777777" w:rsidR="007C076C" w:rsidRDefault="007C076C">
      <w:pPr>
        <w:spacing w:after="0" w:line="259" w:lineRule="auto"/>
        <w:ind w:left="0" w:firstLine="0"/>
        <w:jc w:val="left"/>
      </w:pPr>
    </w:p>
    <w:p w14:paraId="200AA3F4" w14:textId="77777777" w:rsidR="007C076C" w:rsidRDefault="007C076C">
      <w:pPr>
        <w:spacing w:after="0" w:line="259" w:lineRule="auto"/>
        <w:ind w:left="0" w:firstLine="0"/>
        <w:jc w:val="left"/>
      </w:pPr>
    </w:p>
    <w:p w14:paraId="534095B7" w14:textId="77777777" w:rsidR="007C076C" w:rsidRDefault="007C076C">
      <w:pPr>
        <w:spacing w:after="0" w:line="259" w:lineRule="auto"/>
        <w:ind w:left="0" w:firstLine="0"/>
        <w:jc w:val="left"/>
      </w:pPr>
    </w:p>
    <w:p w14:paraId="6FBC71A8" w14:textId="77777777" w:rsidR="007C076C" w:rsidRDefault="007C076C">
      <w:pPr>
        <w:spacing w:after="0" w:line="259" w:lineRule="auto"/>
        <w:ind w:left="0" w:firstLine="0"/>
        <w:jc w:val="left"/>
      </w:pPr>
    </w:p>
    <w:p w14:paraId="2B61349E" w14:textId="77777777" w:rsidR="007C076C" w:rsidRDefault="007C076C">
      <w:pPr>
        <w:spacing w:after="0" w:line="259" w:lineRule="auto"/>
        <w:ind w:left="0" w:firstLine="0"/>
        <w:jc w:val="left"/>
      </w:pPr>
    </w:p>
    <w:p w14:paraId="4B2C4B2B" w14:textId="77777777" w:rsidR="007C076C" w:rsidRDefault="007C076C">
      <w:pPr>
        <w:spacing w:after="0" w:line="259" w:lineRule="auto"/>
        <w:ind w:left="0" w:firstLine="0"/>
        <w:jc w:val="left"/>
      </w:pPr>
    </w:p>
    <w:p w14:paraId="7D4C8C2E" w14:textId="77777777" w:rsidR="007C076C" w:rsidRDefault="007C076C">
      <w:pPr>
        <w:spacing w:after="0" w:line="259" w:lineRule="auto"/>
        <w:ind w:left="0" w:firstLine="0"/>
        <w:jc w:val="left"/>
      </w:pPr>
    </w:p>
    <w:p w14:paraId="7CAABF90" w14:textId="77777777" w:rsidR="007C076C" w:rsidRDefault="007C076C">
      <w:pPr>
        <w:spacing w:after="0" w:line="259" w:lineRule="auto"/>
        <w:ind w:left="0" w:firstLine="0"/>
        <w:jc w:val="left"/>
      </w:pPr>
    </w:p>
    <w:p w14:paraId="3D83E515" w14:textId="77777777" w:rsidR="007C076C" w:rsidRDefault="007C076C">
      <w:pPr>
        <w:spacing w:after="0" w:line="259" w:lineRule="auto"/>
        <w:ind w:left="0" w:firstLine="0"/>
        <w:jc w:val="left"/>
      </w:pPr>
    </w:p>
    <w:p w14:paraId="28E4D8E5" w14:textId="77777777" w:rsidR="007C076C" w:rsidRDefault="007C076C">
      <w:pPr>
        <w:spacing w:after="0" w:line="259" w:lineRule="auto"/>
        <w:ind w:left="0" w:firstLine="0"/>
        <w:jc w:val="left"/>
        <w:sectPr w:rsidR="007C076C">
          <w:footerReference w:type="even" r:id="rId10"/>
          <w:footerReference w:type="default" r:id="rId11"/>
          <w:footerReference w:type="first" r:id="rId12"/>
          <w:pgSz w:w="16838" w:h="11906" w:orient="landscape"/>
          <w:pgMar w:top="724" w:right="717" w:bottom="1227" w:left="1133" w:header="720" w:footer="713" w:gutter="0"/>
          <w:cols w:space="720"/>
        </w:sectPr>
      </w:pPr>
    </w:p>
    <w:p w14:paraId="6E619697" w14:textId="77777777" w:rsidR="007C076C" w:rsidRPr="007B686B" w:rsidRDefault="007C076C" w:rsidP="007C076C">
      <w:pPr>
        <w:widowControl w:val="0"/>
        <w:spacing w:after="0" w:line="240" w:lineRule="auto"/>
        <w:jc w:val="center"/>
        <w:rPr>
          <w:rFonts w:eastAsia="Courier New"/>
          <w:b/>
          <w:szCs w:val="28"/>
          <w:lang w:bidi="ru-RU"/>
        </w:rPr>
      </w:pPr>
      <w:r w:rsidRPr="007B686B">
        <w:rPr>
          <w:rFonts w:eastAsia="Courier New"/>
          <w:b/>
          <w:szCs w:val="28"/>
          <w:lang w:bidi="ru-RU"/>
        </w:rPr>
        <w:lastRenderedPageBreak/>
        <w:t xml:space="preserve">Обновление программы </w:t>
      </w:r>
      <w:r>
        <w:rPr>
          <w:rFonts w:eastAsia="Courier New"/>
          <w:b/>
          <w:szCs w:val="28"/>
          <w:lang w:bidi="ru-RU"/>
        </w:rPr>
        <w:t>государственной итоговой аттестации (итоговой аттестации)</w:t>
      </w:r>
      <w:r w:rsidRPr="007B686B">
        <w:rPr>
          <w:rFonts w:eastAsia="Courier New"/>
          <w:b/>
          <w:szCs w:val="28"/>
          <w:lang w:bidi="ru-RU"/>
        </w:rPr>
        <w:t xml:space="preserve"> </w:t>
      </w:r>
    </w:p>
    <w:p w14:paraId="30DB110C" w14:textId="77777777" w:rsidR="007C076C" w:rsidRPr="007B686B" w:rsidRDefault="007C076C" w:rsidP="007C076C">
      <w:pPr>
        <w:widowControl w:val="0"/>
        <w:spacing w:after="0" w:line="240" w:lineRule="auto"/>
        <w:jc w:val="center"/>
        <w:rPr>
          <w:rFonts w:eastAsia="Courier New"/>
          <w:b/>
          <w:szCs w:val="28"/>
          <w:lang w:bidi="ru-RU"/>
        </w:rPr>
      </w:pPr>
    </w:p>
    <w:p w14:paraId="5F29CC4E" w14:textId="77777777" w:rsidR="007C076C" w:rsidRPr="007B686B" w:rsidRDefault="007C076C" w:rsidP="007C076C">
      <w:pPr>
        <w:widowControl w:val="0"/>
        <w:spacing w:after="0" w:line="240" w:lineRule="auto"/>
        <w:jc w:val="center"/>
        <w:rPr>
          <w:rFonts w:eastAsia="Courier New"/>
          <w:b/>
          <w:szCs w:val="28"/>
          <w:lang w:bidi="ru-RU"/>
        </w:rPr>
      </w:pPr>
    </w:p>
    <w:p w14:paraId="618FA918" w14:textId="77777777" w:rsidR="007C076C" w:rsidRPr="007B686B" w:rsidRDefault="007C076C" w:rsidP="007C0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7B686B">
        <w:rPr>
          <w:szCs w:val="28"/>
        </w:rPr>
        <w:t xml:space="preserve">Наименование раздела </w:t>
      </w:r>
      <w:r w:rsidRPr="007B686B">
        <w:rPr>
          <w:rFonts w:eastAsia="Courier New"/>
          <w:szCs w:val="28"/>
          <w:lang w:bidi="ru-RU"/>
        </w:rPr>
        <w:t xml:space="preserve">программы </w:t>
      </w:r>
      <w:r>
        <w:rPr>
          <w:rFonts w:eastAsia="Courier New"/>
          <w:szCs w:val="28"/>
          <w:lang w:bidi="ru-RU"/>
        </w:rPr>
        <w:t>государственной итоговой аттестации (итоговой аттестации)</w:t>
      </w:r>
      <w:r w:rsidRPr="007B686B">
        <w:rPr>
          <w:szCs w:val="28"/>
        </w:rPr>
        <w:t>, в который внесены изменения</w:t>
      </w:r>
    </w:p>
    <w:p w14:paraId="5F56F8F9" w14:textId="77777777" w:rsidR="007C076C" w:rsidRPr="007B686B" w:rsidRDefault="007C076C" w:rsidP="007C0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69A60F2" w14:textId="77777777" w:rsidR="007C076C" w:rsidRPr="007B686B" w:rsidRDefault="007C076C" w:rsidP="007C0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7B686B">
        <w:rPr>
          <w:szCs w:val="28"/>
        </w:rPr>
        <w:t>(измененное содержание раздела)</w:t>
      </w:r>
    </w:p>
    <w:p w14:paraId="0B85DA64" w14:textId="77777777" w:rsidR="007C076C" w:rsidRPr="007B686B" w:rsidRDefault="007C076C" w:rsidP="007C076C">
      <w:pPr>
        <w:widowControl w:val="0"/>
        <w:spacing w:after="0" w:line="240" w:lineRule="auto"/>
        <w:jc w:val="center"/>
        <w:rPr>
          <w:rFonts w:eastAsia="Courier New"/>
          <w:b/>
          <w:szCs w:val="28"/>
          <w:lang w:bidi="ru-RU"/>
        </w:rPr>
      </w:pPr>
    </w:p>
    <w:p w14:paraId="2917E3D4" w14:textId="77777777" w:rsidR="007C076C" w:rsidRPr="007B686B" w:rsidRDefault="007C076C" w:rsidP="007C076C">
      <w:pPr>
        <w:widowControl w:val="0"/>
        <w:spacing w:after="0" w:line="240" w:lineRule="auto"/>
        <w:jc w:val="center"/>
        <w:rPr>
          <w:rFonts w:eastAsia="Courier New"/>
          <w:b/>
          <w:szCs w:val="28"/>
          <w:lang w:bidi="ru-RU"/>
        </w:rPr>
      </w:pPr>
    </w:p>
    <w:p w14:paraId="148C0A05" w14:textId="77777777" w:rsidR="007C076C" w:rsidRPr="007B686B" w:rsidRDefault="007C076C" w:rsidP="007C076C">
      <w:pPr>
        <w:widowControl w:val="0"/>
        <w:spacing w:after="0" w:line="240" w:lineRule="auto"/>
        <w:jc w:val="center"/>
        <w:rPr>
          <w:rFonts w:eastAsia="Courier New"/>
          <w:b/>
          <w:szCs w:val="28"/>
          <w:lang w:bidi="ru-RU"/>
        </w:rPr>
      </w:pPr>
    </w:p>
    <w:p w14:paraId="5B6918AA" w14:textId="77777777" w:rsidR="007C076C" w:rsidRPr="007B686B" w:rsidRDefault="007C076C" w:rsidP="007C076C">
      <w:pPr>
        <w:widowControl w:val="0"/>
        <w:spacing w:after="0" w:line="240" w:lineRule="auto"/>
        <w:jc w:val="center"/>
        <w:rPr>
          <w:rFonts w:eastAsia="Courier New"/>
          <w:b/>
          <w:szCs w:val="28"/>
          <w:lang w:bidi="ru-RU"/>
        </w:rPr>
      </w:pPr>
    </w:p>
    <w:p w14:paraId="69E40A19" w14:textId="77777777" w:rsidR="007C076C" w:rsidRPr="007B686B" w:rsidRDefault="007C076C" w:rsidP="007C076C">
      <w:pPr>
        <w:widowControl w:val="0"/>
        <w:tabs>
          <w:tab w:val="left" w:pos="5245"/>
        </w:tabs>
        <w:spacing w:after="0" w:line="240" w:lineRule="auto"/>
        <w:rPr>
          <w:b/>
          <w:bCs/>
          <w:szCs w:val="28"/>
        </w:rPr>
      </w:pPr>
    </w:p>
    <w:p w14:paraId="6C6440D7" w14:textId="77777777" w:rsidR="007C076C" w:rsidRPr="007B686B" w:rsidRDefault="007C076C" w:rsidP="007C076C">
      <w:pPr>
        <w:widowControl w:val="0"/>
        <w:tabs>
          <w:tab w:val="left" w:pos="5245"/>
        </w:tabs>
        <w:spacing w:after="0" w:line="240" w:lineRule="auto"/>
        <w:rPr>
          <w:szCs w:val="28"/>
        </w:rPr>
      </w:pPr>
      <w:r w:rsidRPr="007B686B">
        <w:rPr>
          <w:b/>
          <w:bCs/>
          <w:szCs w:val="28"/>
        </w:rPr>
        <w:t>обсуждено и рекомендовано к утверждению</w:t>
      </w:r>
      <w:r w:rsidRPr="007B686B">
        <w:rPr>
          <w:szCs w:val="28"/>
        </w:rPr>
        <w:t xml:space="preserve"> решением кафедры наименование кафедры</w:t>
      </w:r>
    </w:p>
    <w:p w14:paraId="5D185730" w14:textId="77777777" w:rsidR="007C076C" w:rsidRPr="007B686B" w:rsidRDefault="007C076C" w:rsidP="007C076C">
      <w:pPr>
        <w:widowControl w:val="0"/>
        <w:tabs>
          <w:tab w:val="left" w:leader="underscore" w:pos="7824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7B686B">
        <w:rPr>
          <w:szCs w:val="28"/>
        </w:rPr>
        <w:t xml:space="preserve"> от </w:t>
      </w:r>
      <w:r w:rsidRPr="007B686B">
        <w:rPr>
          <w:bCs/>
          <w:szCs w:val="28"/>
        </w:rPr>
        <w:t>___ ______ 20_ г.,</w:t>
      </w:r>
      <w:r w:rsidRPr="007B686B">
        <w:rPr>
          <w:szCs w:val="28"/>
        </w:rPr>
        <w:t xml:space="preserve"> протокол № ___</w:t>
      </w:r>
    </w:p>
    <w:p w14:paraId="09D5B99D" w14:textId="77777777" w:rsidR="007C076C" w:rsidRPr="007B686B" w:rsidRDefault="007C076C" w:rsidP="007C076C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14:paraId="673E6219" w14:textId="77777777" w:rsidR="007C076C" w:rsidRPr="007B686B" w:rsidRDefault="007C076C" w:rsidP="007C076C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14:paraId="5F463D69" w14:textId="77777777" w:rsidR="007C076C" w:rsidRPr="007B686B" w:rsidRDefault="007C076C" w:rsidP="007C076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14:paraId="24AEC74D" w14:textId="77777777" w:rsidR="007C076C" w:rsidRPr="007B686B" w:rsidRDefault="007C076C" w:rsidP="007C076C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8"/>
        </w:rPr>
      </w:pPr>
      <w:r w:rsidRPr="007B686B">
        <w:rPr>
          <w:b/>
          <w:bCs/>
          <w:szCs w:val="28"/>
        </w:rPr>
        <w:t>одобрено</w:t>
      </w:r>
      <w:r w:rsidRPr="007B686B">
        <w:rPr>
          <w:bCs/>
          <w:szCs w:val="28"/>
        </w:rPr>
        <w:t xml:space="preserve"> </w:t>
      </w:r>
      <w:r w:rsidRPr="007B686B">
        <w:rPr>
          <w:szCs w:val="28"/>
        </w:rPr>
        <w:t xml:space="preserve">Научно-методическим советом __________ от </w:t>
      </w:r>
      <w:r w:rsidRPr="007B686B">
        <w:rPr>
          <w:bCs/>
          <w:szCs w:val="28"/>
        </w:rPr>
        <w:t>___ ______ 20__ г., протокол №____</w:t>
      </w:r>
    </w:p>
    <w:p w14:paraId="6020ACDD" w14:textId="77777777" w:rsidR="007C076C" w:rsidRPr="007B686B" w:rsidRDefault="007C076C" w:rsidP="007C076C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14:paraId="60947698" w14:textId="77777777" w:rsidR="007C076C" w:rsidRPr="007B686B" w:rsidRDefault="007C076C" w:rsidP="007C076C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14:paraId="3A969D08" w14:textId="77777777" w:rsidR="007C076C" w:rsidRPr="007B686B" w:rsidRDefault="007C076C" w:rsidP="007C076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3F130064" w14:textId="77777777" w:rsidR="007C076C" w:rsidRDefault="007C076C" w:rsidP="007C076C"/>
    <w:p w14:paraId="07F83485" w14:textId="17DD8931" w:rsidR="007C076C" w:rsidRDefault="007C076C">
      <w:pPr>
        <w:spacing w:after="0" w:line="259" w:lineRule="auto"/>
        <w:ind w:left="0" w:firstLine="0"/>
        <w:jc w:val="left"/>
      </w:pPr>
    </w:p>
    <w:p w14:paraId="58037648" w14:textId="77777777" w:rsidR="007C076C" w:rsidRDefault="007C076C">
      <w:pPr>
        <w:spacing w:after="0" w:line="259" w:lineRule="auto"/>
        <w:ind w:left="0" w:firstLine="0"/>
        <w:jc w:val="left"/>
      </w:pPr>
    </w:p>
    <w:sectPr w:rsidR="007C076C" w:rsidSect="007C076C">
      <w:pgSz w:w="11906" w:h="16838"/>
      <w:pgMar w:top="717" w:right="1227" w:bottom="1133" w:left="724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E11D" w14:textId="77777777" w:rsidR="005D7E8C" w:rsidRDefault="005D7E8C">
      <w:pPr>
        <w:spacing w:after="0" w:line="240" w:lineRule="auto"/>
      </w:pPr>
      <w:r>
        <w:separator/>
      </w:r>
    </w:p>
  </w:endnote>
  <w:endnote w:type="continuationSeparator" w:id="0">
    <w:p w14:paraId="17151202" w14:textId="77777777" w:rsidR="005D7E8C" w:rsidRDefault="005D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025A" w14:textId="77777777" w:rsidR="00A965C4" w:rsidRDefault="00A965C4">
    <w:pPr>
      <w:spacing w:after="0" w:line="259" w:lineRule="auto"/>
      <w:ind w:left="101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25BFE40" w14:textId="77777777" w:rsidR="00A965C4" w:rsidRDefault="00A965C4">
    <w:pPr>
      <w:spacing w:after="0" w:line="259" w:lineRule="auto"/>
      <w:ind w:left="245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C01E" w14:textId="77777777" w:rsidR="00A965C4" w:rsidRDefault="00A965C4" w:rsidP="00A222B8">
    <w:pPr>
      <w:spacing w:after="0" w:line="259" w:lineRule="auto"/>
      <w:ind w:left="101" w:firstLine="0"/>
      <w:jc w:val="center"/>
    </w:pPr>
    <w:r w:rsidRPr="003E3467">
      <w:rPr>
        <w:sz w:val="24"/>
        <w:szCs w:val="24"/>
      </w:rPr>
      <w:fldChar w:fldCharType="begin"/>
    </w:r>
    <w:r w:rsidRPr="003E3467">
      <w:rPr>
        <w:sz w:val="24"/>
        <w:szCs w:val="24"/>
      </w:rPr>
      <w:instrText xml:space="preserve"> PAGE   \* MERGEFORMAT </w:instrText>
    </w:r>
    <w:r w:rsidRPr="003E3467">
      <w:rPr>
        <w:sz w:val="24"/>
        <w:szCs w:val="24"/>
      </w:rPr>
      <w:fldChar w:fldCharType="separate"/>
    </w:r>
    <w:r w:rsidR="00B4344A">
      <w:rPr>
        <w:noProof/>
        <w:sz w:val="24"/>
        <w:szCs w:val="24"/>
      </w:rPr>
      <w:t>6</w:t>
    </w:r>
    <w:r w:rsidRPr="003E3467">
      <w:rPr>
        <w:sz w:val="24"/>
        <w:szCs w:val="24"/>
      </w:rPr>
      <w:fldChar w:fldCharType="end"/>
    </w:r>
    <w:r w:rsidRPr="003E3467">
      <w:rPr>
        <w:sz w:val="24"/>
        <w:szCs w:val="24"/>
      </w:rPr>
      <w:t xml:space="preserve"> </w:t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A783" w14:textId="77777777" w:rsidR="00A965C4" w:rsidRDefault="00A965C4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CFEF" w14:textId="77777777" w:rsidR="00A965C4" w:rsidRDefault="00A965C4">
    <w:pPr>
      <w:spacing w:after="0" w:line="259" w:lineRule="auto"/>
      <w:ind w:left="0" w:right="1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F26FE69" w14:textId="77777777" w:rsidR="00A965C4" w:rsidRDefault="00A965C4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DB91" w14:textId="77777777" w:rsidR="00A965C4" w:rsidRDefault="00A965C4">
    <w:pPr>
      <w:spacing w:after="0" w:line="259" w:lineRule="auto"/>
      <w:ind w:left="0" w:right="1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B4344A">
      <w:rPr>
        <w:noProof/>
        <w:sz w:val="20"/>
      </w:rPr>
      <w:t>29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B7F4887" w14:textId="77777777" w:rsidR="00A965C4" w:rsidRDefault="00A965C4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1972" w14:textId="77777777" w:rsidR="00A965C4" w:rsidRDefault="00A965C4">
    <w:pPr>
      <w:spacing w:after="0" w:line="259" w:lineRule="auto"/>
      <w:ind w:left="0" w:right="1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4C01B1C" w14:textId="77777777" w:rsidR="00A965C4" w:rsidRDefault="00A965C4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F1C7" w14:textId="77777777" w:rsidR="005D7E8C" w:rsidRDefault="005D7E8C">
      <w:pPr>
        <w:spacing w:after="0" w:line="240" w:lineRule="auto"/>
      </w:pPr>
      <w:r>
        <w:separator/>
      </w:r>
    </w:p>
  </w:footnote>
  <w:footnote w:type="continuationSeparator" w:id="0">
    <w:p w14:paraId="1DFE78A2" w14:textId="77777777" w:rsidR="005D7E8C" w:rsidRDefault="005D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C92"/>
    <w:multiLevelType w:val="multilevel"/>
    <w:tmpl w:val="FA84464E"/>
    <w:lvl w:ilvl="0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C0A04"/>
    <w:multiLevelType w:val="hybridMultilevel"/>
    <w:tmpl w:val="C3C629BE"/>
    <w:lvl w:ilvl="0" w:tplc="CE86A29C">
      <w:start w:val="1"/>
      <w:numFmt w:val="bullet"/>
      <w:lvlText w:val=""/>
      <w:lvlJc w:val="left"/>
      <w:pPr>
        <w:ind w:left="24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D02C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7E1B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1ACA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7CAC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4EF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E09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20D4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6C6D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0A4317"/>
    <w:multiLevelType w:val="hybridMultilevel"/>
    <w:tmpl w:val="A7BA0274"/>
    <w:lvl w:ilvl="0" w:tplc="729894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2B5D5F"/>
    <w:multiLevelType w:val="hybridMultilevel"/>
    <w:tmpl w:val="9B1E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3038"/>
    <w:multiLevelType w:val="hybridMultilevel"/>
    <w:tmpl w:val="FEAE0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65CF"/>
    <w:multiLevelType w:val="hybridMultilevel"/>
    <w:tmpl w:val="062ACAD0"/>
    <w:lvl w:ilvl="0" w:tplc="0C963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147096"/>
    <w:multiLevelType w:val="multilevel"/>
    <w:tmpl w:val="FA84464E"/>
    <w:lvl w:ilvl="0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EA0CA1"/>
    <w:multiLevelType w:val="hybridMultilevel"/>
    <w:tmpl w:val="442A8B98"/>
    <w:lvl w:ilvl="0" w:tplc="C616AC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EA283E">
      <w:start w:val="1"/>
      <w:numFmt w:val="decimal"/>
      <w:lvlText w:val="%2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A8FB1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4C329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12B21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C716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EC08B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E470F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417E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1D166F"/>
    <w:multiLevelType w:val="hybridMultilevel"/>
    <w:tmpl w:val="CB586350"/>
    <w:lvl w:ilvl="0" w:tplc="947016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0E0CC2">
      <w:start w:val="1"/>
      <w:numFmt w:val="decimal"/>
      <w:lvlText w:val="%2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6D3F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72DB1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CB46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89E0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8A30A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7CD69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0223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725DF5"/>
    <w:multiLevelType w:val="hybridMultilevel"/>
    <w:tmpl w:val="8FBA73CE"/>
    <w:lvl w:ilvl="0" w:tplc="4A10BC2E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801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5EF4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3CBA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2ADB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ACD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412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C2F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00CD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FB7B3D"/>
    <w:multiLevelType w:val="hybridMultilevel"/>
    <w:tmpl w:val="48240AC6"/>
    <w:lvl w:ilvl="0" w:tplc="CE86A2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CA7A09"/>
    <w:multiLevelType w:val="multilevel"/>
    <w:tmpl w:val="EC72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9D19B2"/>
    <w:multiLevelType w:val="hybridMultilevel"/>
    <w:tmpl w:val="C8D8B124"/>
    <w:lvl w:ilvl="0" w:tplc="331C3092">
      <w:start w:val="2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2652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3EEA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EE1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A15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A66B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6FE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40B3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E4BD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902060"/>
    <w:multiLevelType w:val="hybridMultilevel"/>
    <w:tmpl w:val="54F81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422D4"/>
    <w:multiLevelType w:val="hybridMultilevel"/>
    <w:tmpl w:val="0326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01C59"/>
    <w:multiLevelType w:val="hybridMultilevel"/>
    <w:tmpl w:val="5F965678"/>
    <w:lvl w:ilvl="0" w:tplc="A658E71C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F0D412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2FC9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0A4D4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CC4E6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06AA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EBFC8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F6D29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E418F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070586"/>
    <w:multiLevelType w:val="hybridMultilevel"/>
    <w:tmpl w:val="4EFEF6E8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7" w15:restartNumberingAfterBreak="0">
    <w:nsid w:val="5F562978"/>
    <w:multiLevelType w:val="hybridMultilevel"/>
    <w:tmpl w:val="4AE48F48"/>
    <w:lvl w:ilvl="0" w:tplc="CE86A2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FCC72BB"/>
    <w:multiLevelType w:val="hybridMultilevel"/>
    <w:tmpl w:val="85A6D5BE"/>
    <w:lvl w:ilvl="0" w:tplc="7BBA34B4">
      <w:start w:val="2017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B487C2">
      <w:start w:val="3"/>
      <w:numFmt w:val="decimal"/>
      <w:lvlRestart w:val="0"/>
      <w:lvlText w:val="%2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A73E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4ECB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2160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688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04DA3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EF7D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2449C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611C5E"/>
    <w:multiLevelType w:val="hybridMultilevel"/>
    <w:tmpl w:val="079ADB70"/>
    <w:lvl w:ilvl="0" w:tplc="F2265778">
      <w:start w:val="1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58BC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121C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4D7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168E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AAAB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8A2B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40B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ADC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CB64A3"/>
    <w:multiLevelType w:val="multilevel"/>
    <w:tmpl w:val="0FB61B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21" w15:restartNumberingAfterBreak="0">
    <w:nsid w:val="65F36697"/>
    <w:multiLevelType w:val="hybridMultilevel"/>
    <w:tmpl w:val="F3021A52"/>
    <w:lvl w:ilvl="0" w:tplc="126E850C">
      <w:start w:val="5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2DB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78A6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0257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B016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1290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8DF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2B6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A4F9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124B10"/>
    <w:multiLevelType w:val="hybridMultilevel"/>
    <w:tmpl w:val="DC402356"/>
    <w:lvl w:ilvl="0" w:tplc="CE86A2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8400545"/>
    <w:multiLevelType w:val="hybridMultilevel"/>
    <w:tmpl w:val="B96C00DA"/>
    <w:lvl w:ilvl="0" w:tplc="0E344E00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D02C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7E1B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1ACA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7CAC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4EF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E09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20D4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6C6D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6A1FA0"/>
    <w:multiLevelType w:val="hybridMultilevel"/>
    <w:tmpl w:val="FC642594"/>
    <w:lvl w:ilvl="0" w:tplc="1C36CB8C">
      <w:start w:val="3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B60D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D858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8CB0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0446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489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83A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C2E5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4B3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9262CA"/>
    <w:multiLevelType w:val="hybridMultilevel"/>
    <w:tmpl w:val="46E085D8"/>
    <w:lvl w:ilvl="0" w:tplc="342C0CF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7D3074EE"/>
    <w:multiLevelType w:val="multilevel"/>
    <w:tmpl w:val="637296DE"/>
    <w:lvl w:ilvl="0">
      <w:start w:val="1"/>
      <w:numFmt w:val="decimal"/>
      <w:lvlText w:val="%1.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434B8D"/>
    <w:multiLevelType w:val="hybridMultilevel"/>
    <w:tmpl w:val="6374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96913">
    <w:abstractNumId w:val="26"/>
  </w:num>
  <w:num w:numId="2" w16cid:durableId="1761637135">
    <w:abstractNumId w:val="12"/>
  </w:num>
  <w:num w:numId="3" w16cid:durableId="1938293006">
    <w:abstractNumId w:val="23"/>
  </w:num>
  <w:num w:numId="4" w16cid:durableId="212499594">
    <w:abstractNumId w:val="15"/>
  </w:num>
  <w:num w:numId="5" w16cid:durableId="1381324385">
    <w:abstractNumId w:val="7"/>
  </w:num>
  <w:num w:numId="6" w16cid:durableId="1984045153">
    <w:abstractNumId w:val="8"/>
  </w:num>
  <w:num w:numId="7" w16cid:durableId="1474062261">
    <w:abstractNumId w:val="24"/>
  </w:num>
  <w:num w:numId="8" w16cid:durableId="1081096797">
    <w:abstractNumId w:val="18"/>
  </w:num>
  <w:num w:numId="9" w16cid:durableId="1606421855">
    <w:abstractNumId w:val="21"/>
  </w:num>
  <w:num w:numId="10" w16cid:durableId="72049064">
    <w:abstractNumId w:val="19"/>
  </w:num>
  <w:num w:numId="11" w16cid:durableId="189340538">
    <w:abstractNumId w:val="9"/>
  </w:num>
  <w:num w:numId="12" w16cid:durableId="1417286989">
    <w:abstractNumId w:val="6"/>
  </w:num>
  <w:num w:numId="13" w16cid:durableId="1890335048">
    <w:abstractNumId w:val="10"/>
  </w:num>
  <w:num w:numId="14" w16cid:durableId="1670863190">
    <w:abstractNumId w:val="22"/>
  </w:num>
  <w:num w:numId="15" w16cid:durableId="1317303833">
    <w:abstractNumId w:val="17"/>
  </w:num>
  <w:num w:numId="16" w16cid:durableId="169755703">
    <w:abstractNumId w:val="1"/>
  </w:num>
  <w:num w:numId="17" w16cid:durableId="1422986906">
    <w:abstractNumId w:val="4"/>
  </w:num>
  <w:num w:numId="18" w16cid:durableId="1571160153">
    <w:abstractNumId w:val="16"/>
  </w:num>
  <w:num w:numId="19" w16cid:durableId="1839274270">
    <w:abstractNumId w:val="13"/>
  </w:num>
  <w:num w:numId="20" w16cid:durableId="1769235784">
    <w:abstractNumId w:val="14"/>
  </w:num>
  <w:num w:numId="21" w16cid:durableId="889531914">
    <w:abstractNumId w:val="0"/>
  </w:num>
  <w:num w:numId="22" w16cid:durableId="1694726215">
    <w:abstractNumId w:val="20"/>
  </w:num>
  <w:num w:numId="23" w16cid:durableId="1697192497">
    <w:abstractNumId w:val="5"/>
  </w:num>
  <w:num w:numId="24" w16cid:durableId="839613132">
    <w:abstractNumId w:val="27"/>
  </w:num>
  <w:num w:numId="25" w16cid:durableId="69265862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65123620">
    <w:abstractNumId w:val="2"/>
  </w:num>
  <w:num w:numId="27" w16cid:durableId="2125922325">
    <w:abstractNumId w:val="11"/>
  </w:num>
  <w:num w:numId="28" w16cid:durableId="835151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EC"/>
    <w:rsid w:val="00061B42"/>
    <w:rsid w:val="000A6568"/>
    <w:rsid w:val="000C7E44"/>
    <w:rsid w:val="000D69E9"/>
    <w:rsid w:val="00143137"/>
    <w:rsid w:val="0017288C"/>
    <w:rsid w:val="00182357"/>
    <w:rsid w:val="001B2ADD"/>
    <w:rsid w:val="001B3F2B"/>
    <w:rsid w:val="001E771F"/>
    <w:rsid w:val="001F2F59"/>
    <w:rsid w:val="00204847"/>
    <w:rsid w:val="002065EC"/>
    <w:rsid w:val="00220621"/>
    <w:rsid w:val="00222C91"/>
    <w:rsid w:val="0022642D"/>
    <w:rsid w:val="00293DC3"/>
    <w:rsid w:val="002A3A25"/>
    <w:rsid w:val="002A3B21"/>
    <w:rsid w:val="002B0181"/>
    <w:rsid w:val="002B676E"/>
    <w:rsid w:val="002C4253"/>
    <w:rsid w:val="002C4EB0"/>
    <w:rsid w:val="002C5775"/>
    <w:rsid w:val="002F41C4"/>
    <w:rsid w:val="00361669"/>
    <w:rsid w:val="00366A8F"/>
    <w:rsid w:val="00376564"/>
    <w:rsid w:val="00382600"/>
    <w:rsid w:val="003B3762"/>
    <w:rsid w:val="003C13C9"/>
    <w:rsid w:val="003C6D91"/>
    <w:rsid w:val="003E1785"/>
    <w:rsid w:val="003E3467"/>
    <w:rsid w:val="003E7069"/>
    <w:rsid w:val="003F4D63"/>
    <w:rsid w:val="004053F5"/>
    <w:rsid w:val="00406A1B"/>
    <w:rsid w:val="00424212"/>
    <w:rsid w:val="004469B7"/>
    <w:rsid w:val="00491A05"/>
    <w:rsid w:val="00494D09"/>
    <w:rsid w:val="004D0AAB"/>
    <w:rsid w:val="004D57B8"/>
    <w:rsid w:val="004D7EAE"/>
    <w:rsid w:val="004F59F3"/>
    <w:rsid w:val="00506EB4"/>
    <w:rsid w:val="00512E94"/>
    <w:rsid w:val="00575F32"/>
    <w:rsid w:val="00597F31"/>
    <w:rsid w:val="005C4BD1"/>
    <w:rsid w:val="005C4D6C"/>
    <w:rsid w:val="005D7E8C"/>
    <w:rsid w:val="00624755"/>
    <w:rsid w:val="006417BA"/>
    <w:rsid w:val="00645AC3"/>
    <w:rsid w:val="00651627"/>
    <w:rsid w:val="006735FA"/>
    <w:rsid w:val="00680733"/>
    <w:rsid w:val="00682BD1"/>
    <w:rsid w:val="00696571"/>
    <w:rsid w:val="006A33A2"/>
    <w:rsid w:val="007260E8"/>
    <w:rsid w:val="00756A4B"/>
    <w:rsid w:val="00765C07"/>
    <w:rsid w:val="007703F7"/>
    <w:rsid w:val="00771D8B"/>
    <w:rsid w:val="007775D3"/>
    <w:rsid w:val="007B03A8"/>
    <w:rsid w:val="007C076C"/>
    <w:rsid w:val="007F2632"/>
    <w:rsid w:val="0080019C"/>
    <w:rsid w:val="0081342E"/>
    <w:rsid w:val="00813E6C"/>
    <w:rsid w:val="00817E3F"/>
    <w:rsid w:val="00866AB9"/>
    <w:rsid w:val="00921B80"/>
    <w:rsid w:val="00947C31"/>
    <w:rsid w:val="0095191E"/>
    <w:rsid w:val="00976BB8"/>
    <w:rsid w:val="00986A87"/>
    <w:rsid w:val="009B5288"/>
    <w:rsid w:val="009F5C60"/>
    <w:rsid w:val="00A0150F"/>
    <w:rsid w:val="00A222B8"/>
    <w:rsid w:val="00A37055"/>
    <w:rsid w:val="00A7035D"/>
    <w:rsid w:val="00A744BE"/>
    <w:rsid w:val="00A965C4"/>
    <w:rsid w:val="00AA3FD3"/>
    <w:rsid w:val="00AF36DC"/>
    <w:rsid w:val="00B1371F"/>
    <w:rsid w:val="00B16E04"/>
    <w:rsid w:val="00B4344A"/>
    <w:rsid w:val="00B921D8"/>
    <w:rsid w:val="00BF2AF3"/>
    <w:rsid w:val="00C452DE"/>
    <w:rsid w:val="00C5734D"/>
    <w:rsid w:val="00C6576B"/>
    <w:rsid w:val="00CA1328"/>
    <w:rsid w:val="00D26ECF"/>
    <w:rsid w:val="00D84978"/>
    <w:rsid w:val="00DA56EF"/>
    <w:rsid w:val="00DA6A35"/>
    <w:rsid w:val="00DB692C"/>
    <w:rsid w:val="00DC0FD6"/>
    <w:rsid w:val="00DC7053"/>
    <w:rsid w:val="00DF7C99"/>
    <w:rsid w:val="00E149F9"/>
    <w:rsid w:val="00E76F3B"/>
    <w:rsid w:val="00E949D0"/>
    <w:rsid w:val="00EB0190"/>
    <w:rsid w:val="00ED3B44"/>
    <w:rsid w:val="00EE1889"/>
    <w:rsid w:val="00F22AAF"/>
    <w:rsid w:val="00F248EB"/>
    <w:rsid w:val="00F34B66"/>
    <w:rsid w:val="00F528E0"/>
    <w:rsid w:val="00F6316C"/>
    <w:rsid w:val="00F82284"/>
    <w:rsid w:val="00F95804"/>
    <w:rsid w:val="00FB7492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E864E"/>
  <w15:docId w15:val="{7B003A6F-55BF-8846-937D-3C25CFAA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68" w:lineRule="auto"/>
      <w:ind w:left="11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9"/>
    <w:qFormat/>
    <w:rsid w:val="003E7069"/>
    <w:pPr>
      <w:spacing w:after="0" w:line="240" w:lineRule="auto"/>
      <w:ind w:left="0" w:firstLine="720"/>
      <w:jc w:val="left"/>
      <w:outlineLvl w:val="0"/>
    </w:pPr>
    <w:rPr>
      <w:color w:val="auto"/>
      <w:kern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E3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467"/>
    <w:rPr>
      <w:rFonts w:ascii="Times New Roman" w:eastAsia="Times New Roman" w:hAnsi="Times New Roman" w:cs="Times New Roman"/>
      <w:color w:val="000000"/>
      <w:sz w:val="28"/>
    </w:rPr>
  </w:style>
  <w:style w:type="table" w:styleId="a5">
    <w:name w:val="Table Grid"/>
    <w:basedOn w:val="a1"/>
    <w:uiPriority w:val="59"/>
    <w:rsid w:val="003E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949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aliases w:val="подтабл"/>
    <w:basedOn w:val="a"/>
    <w:link w:val="a7"/>
    <w:uiPriority w:val="34"/>
    <w:qFormat/>
    <w:rsid w:val="00CA132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styleId="a8">
    <w:name w:val="Hyperlink"/>
    <w:basedOn w:val="a0"/>
    <w:uiPriority w:val="99"/>
    <w:unhideWhenUsed/>
    <w:rsid w:val="003E178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F248EB"/>
    <w:rPr>
      <w:rFonts w:ascii="Times New Roman" w:hAnsi="Times New Roman" w:cs="Times New Roman" w:hint="default"/>
    </w:rPr>
  </w:style>
  <w:style w:type="character" w:customStyle="1" w:styleId="hl">
    <w:name w:val="hl"/>
    <w:basedOn w:val="a0"/>
    <w:uiPriority w:val="99"/>
    <w:rsid w:val="00F248EB"/>
    <w:rPr>
      <w:rFonts w:ascii="Times New Roman" w:hAnsi="Times New Roman" w:cs="Times New Roman" w:hint="default"/>
    </w:rPr>
  </w:style>
  <w:style w:type="character" w:styleId="a9">
    <w:name w:val="Emphasis"/>
    <w:basedOn w:val="a0"/>
    <w:uiPriority w:val="99"/>
    <w:qFormat/>
    <w:rsid w:val="00F248EB"/>
    <w:rPr>
      <w:rFonts w:ascii="Times New Roman" w:hAnsi="Times New Roman" w:cs="Times New Roman" w:hint="default"/>
      <w:i/>
      <w:iCs/>
    </w:rPr>
  </w:style>
  <w:style w:type="table" w:customStyle="1" w:styleId="5">
    <w:name w:val="Сетка таблицы5"/>
    <w:basedOn w:val="a1"/>
    <w:rsid w:val="00B16E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68">
    <w:name w:val="Font Style368"/>
    <w:rsid w:val="0017288C"/>
    <w:rPr>
      <w:rFonts w:ascii="Times New Roman" w:hAnsi="Times New Roman" w:cs="Times New Roman"/>
      <w:sz w:val="22"/>
      <w:szCs w:val="22"/>
    </w:rPr>
  </w:style>
  <w:style w:type="paragraph" w:customStyle="1" w:styleId="Style136">
    <w:name w:val="Style136"/>
    <w:basedOn w:val="a"/>
    <w:rsid w:val="0017288C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</w:pPr>
    <w:rPr>
      <w:rFonts w:ascii="Arial" w:hAnsi="Arial" w:cs="Arial"/>
      <w:color w:val="auto"/>
      <w:sz w:val="24"/>
      <w:szCs w:val="24"/>
    </w:rPr>
  </w:style>
  <w:style w:type="character" w:customStyle="1" w:styleId="FontStyle369">
    <w:name w:val="Font Style369"/>
    <w:rsid w:val="001728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sid w:val="00947C31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947C31"/>
    <w:rPr>
      <w:rFonts w:ascii="Times New Roman" w:hAnsi="Times New Roman" w:cs="Times New Roman"/>
      <w:sz w:val="34"/>
      <w:szCs w:val="34"/>
    </w:rPr>
  </w:style>
  <w:style w:type="character" w:customStyle="1" w:styleId="FontStyle63">
    <w:name w:val="Font Style63"/>
    <w:uiPriority w:val="99"/>
    <w:rsid w:val="00EB0190"/>
    <w:rPr>
      <w:rFonts w:ascii="Times New Roman" w:hAnsi="Times New Roman" w:cs="Times New Roman"/>
      <w:color w:val="000000"/>
      <w:sz w:val="26"/>
      <w:szCs w:val="26"/>
    </w:rPr>
  </w:style>
  <w:style w:type="character" w:customStyle="1" w:styleId="a7">
    <w:name w:val="Абзац списка Знак"/>
    <w:aliases w:val="подтабл Знак"/>
    <w:link w:val="a6"/>
    <w:uiPriority w:val="34"/>
    <w:locked/>
    <w:rsid w:val="00424212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E7069"/>
    <w:rPr>
      <w:rFonts w:ascii="Times New Roman" w:eastAsia="Times New Roman" w:hAnsi="Times New Roman" w:cs="Times New Roman"/>
      <w:kern w:val="36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2475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bidi="ru-RU"/>
    </w:rPr>
  </w:style>
  <w:style w:type="paragraph" w:customStyle="1" w:styleId="Style39">
    <w:name w:val="Style39"/>
    <w:basedOn w:val="a"/>
    <w:uiPriority w:val="99"/>
    <w:rsid w:val="0080019C"/>
    <w:pPr>
      <w:widowControl w:val="0"/>
      <w:autoSpaceDE w:val="0"/>
      <w:autoSpaceDN w:val="0"/>
      <w:adjustRightInd w:val="0"/>
      <w:spacing w:after="0" w:line="317" w:lineRule="exact"/>
      <w:ind w:left="0" w:firstLine="0"/>
      <w:jc w:val="left"/>
    </w:pPr>
    <w:rPr>
      <w:rFonts w:eastAsia="MS Mincho"/>
      <w:color w:val="auto"/>
      <w:sz w:val="24"/>
      <w:szCs w:val="24"/>
    </w:rPr>
  </w:style>
  <w:style w:type="table" w:customStyle="1" w:styleId="31">
    <w:name w:val="Сетка таблицы31"/>
    <w:basedOn w:val="a1"/>
    <w:uiPriority w:val="39"/>
    <w:rsid w:val="001F2F5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3C13C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29</Pages>
  <Words>8733</Words>
  <Characters>49783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Экономическая безопасность</dc:creator>
  <cp:lastModifiedBy>Мария Мягкова</cp:lastModifiedBy>
  <cp:revision>74</cp:revision>
  <dcterms:created xsi:type="dcterms:W3CDTF">2021-01-20T23:33:00Z</dcterms:created>
  <dcterms:modified xsi:type="dcterms:W3CDTF">2024-10-10T04:31:00Z</dcterms:modified>
</cp:coreProperties>
</file>