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9517" w14:textId="77777777" w:rsidR="001E47E9" w:rsidRPr="006E682D" w:rsidRDefault="001E47E9" w:rsidP="001E4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622028"/>
      <w:bookmarkStart w:id="1" w:name="_Hlk17621832"/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>САРАНСКИЙ КООПЕРАТИВНЫЙ ИНСТИТУТ (ФИЛИАЛ)</w:t>
      </w:r>
    </w:p>
    <w:p w14:paraId="7594639A" w14:textId="77777777" w:rsidR="001E47E9" w:rsidRPr="006E682D" w:rsidRDefault="001E47E9" w:rsidP="001E4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АВТОНОМНОЙ НЕКОММЕРЧЕСКОЙ ОБРАЗОВАТЕЛЬНОЙ ОРГАНИЗАЦИИ ВЫСШЕГО ОБРАЗОВАНИЯ </w:t>
      </w:r>
    </w:p>
    <w:p w14:paraId="58BDF963" w14:textId="77777777" w:rsidR="001E47E9" w:rsidRPr="006E682D" w:rsidRDefault="001E47E9" w:rsidP="001E4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>ЦЕНТРОСОЮЗА РОССИЙСКОЙ ФЕДЕРАЦИИ</w:t>
      </w:r>
    </w:p>
    <w:p w14:paraId="0B154148" w14:textId="77777777" w:rsidR="001E47E9" w:rsidRPr="006E682D" w:rsidRDefault="001E47E9" w:rsidP="001E4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>«РОССИЙСКИЙ УНИВЕРСИТЕТ КООПЕРАЦИИ»</w:t>
      </w:r>
    </w:p>
    <w:p w14:paraId="4976135D" w14:textId="77777777" w:rsidR="001E47E9" w:rsidRPr="006E682D" w:rsidRDefault="001E47E9" w:rsidP="001E4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D1B711" w14:textId="77777777" w:rsidR="001E47E9" w:rsidRPr="006E682D" w:rsidRDefault="001E47E9" w:rsidP="001E47E9">
      <w:pPr>
        <w:spacing w:after="0" w:line="240" w:lineRule="auto"/>
        <w:ind w:firstLine="581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E682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УТВЕРЖДЕНО </w:t>
      </w:r>
    </w:p>
    <w:p w14:paraId="7568F0AC" w14:textId="77777777" w:rsidR="001E47E9" w:rsidRPr="006E682D" w:rsidRDefault="001E47E9" w:rsidP="001E47E9">
      <w:pPr>
        <w:spacing w:after="0" w:line="240" w:lineRule="auto"/>
        <w:ind w:firstLine="581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E682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решением Ученого совета </w:t>
      </w:r>
    </w:p>
    <w:p w14:paraId="55E5ED18" w14:textId="77777777" w:rsidR="001E47E9" w:rsidRPr="006E682D" w:rsidRDefault="001E47E9" w:rsidP="001E47E9">
      <w:pPr>
        <w:spacing w:after="0" w:line="240" w:lineRule="auto"/>
        <w:ind w:left="581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E682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Саранского кооперативного института (филиала) Российского университета кооперации </w:t>
      </w:r>
    </w:p>
    <w:p w14:paraId="70C5A03C" w14:textId="77777777" w:rsidR="001E47E9" w:rsidRPr="006E682D" w:rsidRDefault="001E47E9" w:rsidP="001E47E9">
      <w:pPr>
        <w:spacing w:after="0" w:line="240" w:lineRule="auto"/>
        <w:ind w:firstLine="581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E682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от 30 августа 2024 г. протокол № 6</w:t>
      </w:r>
    </w:p>
    <w:p w14:paraId="68A11AED" w14:textId="77777777" w:rsidR="001E47E9" w:rsidRPr="006E682D" w:rsidRDefault="001E47E9" w:rsidP="001E47E9">
      <w:pPr>
        <w:spacing w:after="0" w:line="240" w:lineRule="auto"/>
        <w:ind w:firstLine="709"/>
        <w:jc w:val="both"/>
        <w:rPr>
          <w:rFonts w:eastAsia="Times New Roman" w:cs="Times New Roman"/>
          <w:b/>
        </w:rPr>
      </w:pPr>
    </w:p>
    <w:p w14:paraId="0792DD21" w14:textId="77777777" w:rsidR="001E47E9" w:rsidRPr="006E682D" w:rsidRDefault="001E47E9" w:rsidP="001E4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39E51A" w14:textId="77777777" w:rsidR="001E47E9" w:rsidRPr="006E682D" w:rsidRDefault="001E47E9" w:rsidP="001E4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тем </w:t>
      </w:r>
    </w:p>
    <w:p w14:paraId="5016CD11" w14:textId="77777777" w:rsidR="001E47E9" w:rsidRPr="006E682D" w:rsidRDefault="001E47E9" w:rsidP="001E4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выпускных квалификационных работ </w:t>
      </w:r>
    </w:p>
    <w:p w14:paraId="4D351FC7" w14:textId="72D86469" w:rsidR="00146BE4" w:rsidRPr="00F76ED1" w:rsidRDefault="001E47E9" w:rsidP="001E4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40.02.01 Право и организация социального обеспечения</w:t>
      </w:r>
    </w:p>
    <w:p w14:paraId="456DFA06" w14:textId="77777777" w:rsidR="005D70D0" w:rsidRPr="00F76ED1" w:rsidRDefault="005D70D0" w:rsidP="001E47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271D9218" w14:textId="77777777" w:rsidR="005D70D0" w:rsidRPr="00F76ED1" w:rsidRDefault="005D70D0" w:rsidP="001E47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6ED1">
        <w:rPr>
          <w:rFonts w:ascii="Times New Roman" w:hAnsi="Times New Roman" w:cs="Times New Roman"/>
          <w:sz w:val="28"/>
          <w:szCs w:val="28"/>
        </w:rPr>
        <w:t>ПМ 1 «Обеспечение реализации прав граждан в сфере пенсионного обеспечения и социальной защиты»</w:t>
      </w:r>
    </w:p>
    <w:p w14:paraId="252E82ED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Современная система и перспективы развития социального обеспечения Российской Федерации</w:t>
      </w:r>
    </w:p>
    <w:p w14:paraId="04617C5E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Проблемы реализации права граждан на достойную жизнь и свободное развитие в сфере социального обеспечения</w:t>
      </w:r>
    </w:p>
    <w:p w14:paraId="2AECD37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 граждан на социальное обеспечение в нормах международного права и проблемы его реализации в российском законодательстве</w:t>
      </w:r>
    </w:p>
    <w:p w14:paraId="5A78D08C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Правовые проблемы государственного регулирования социального обеспечения в Российской Федерации</w:t>
      </w:r>
    </w:p>
    <w:p w14:paraId="67E568AB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  <w:lang w:eastAsia="en-US"/>
        </w:rPr>
        <w:t>Основные направления социальной политики Российской Федерации: актуальные проблемы и перспективы развития</w:t>
      </w:r>
    </w:p>
    <w:p w14:paraId="66ED51D8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Предмет, метод и система права социального обеспечения России</w:t>
      </w:r>
    </w:p>
    <w:p w14:paraId="3969B09F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Проблемы методологии правового регулирования в праве социального обеспечения России</w:t>
      </w:r>
    </w:p>
    <w:p w14:paraId="26A9A5D8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Сочетание централизованного, локального и индивидуального уровней регулирования общественных отношений по социальному обеспечению</w:t>
      </w:r>
    </w:p>
    <w:p w14:paraId="554C206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Формы и функции социального обеспечения в современной России</w:t>
      </w:r>
    </w:p>
    <w:p w14:paraId="64837CC2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Становление и развитие социального обеспечения в России</w:t>
      </w:r>
    </w:p>
    <w:p w14:paraId="235615E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Межотраслевые связи права социального обеспечения: современное состояние и их влияние на дальнейшее развитие отрасли</w:t>
      </w:r>
    </w:p>
    <w:p w14:paraId="38937A0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Значение частноправовых конструкций в праве социального обеспечения</w:t>
      </w:r>
    </w:p>
    <w:p w14:paraId="0CBCB449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Имплементация норм международного права в праве социального обеспечения</w:t>
      </w:r>
    </w:p>
    <w:p w14:paraId="3E5D1D46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Проблемы практики применения нормативно-правовых актов о социальном обеспечении</w:t>
      </w:r>
    </w:p>
    <w:p w14:paraId="1538EE95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lastRenderedPageBreak/>
        <w:t>Единство и дифференциация в правовом регулировании отношений по социальному обеспечению</w:t>
      </w:r>
    </w:p>
    <w:p w14:paraId="44259009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 xml:space="preserve">Проблемы классификации и реализации принципов права социального обеспечения </w:t>
      </w:r>
    </w:p>
    <w:p w14:paraId="7013952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Проблемы систематизации законодательства о социальном обеспечении</w:t>
      </w:r>
    </w:p>
    <w:p w14:paraId="3A4E5BAD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Нормативно-правовые основы права социально обеспечения России</w:t>
      </w:r>
    </w:p>
    <w:p w14:paraId="6B1FD995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  <w:lang w:eastAsia="en-US"/>
        </w:rPr>
        <w:t xml:space="preserve">Правовое регулирование предоставления мер социальной защиты в Республике Мордовия </w:t>
      </w:r>
    </w:p>
    <w:p w14:paraId="3FEB0BE2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Организационно-правовые формы социального обеспечения в Российской Федерации</w:t>
      </w:r>
    </w:p>
    <w:p w14:paraId="3733C687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Финансирование социального обеспечения в Российской Федерации: проблемы правового регулирования и пути их решения</w:t>
      </w:r>
    </w:p>
    <w:p w14:paraId="5853F252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Современные проблемы обязательного государственного социального страхования как организационно-правовой формы социального обеспечения</w:t>
      </w:r>
    </w:p>
    <w:p w14:paraId="2784265B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Многообразие видов социального обеспечения как принцип права социального обеспечения</w:t>
      </w:r>
    </w:p>
    <w:p w14:paraId="13C0407C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Актуальные проблемы осуществления социального обеспечения в Российской Федерации</w:t>
      </w:r>
    </w:p>
    <w:p w14:paraId="51769D3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5A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Организационно-правовой механизм предоставления государственной социальной помощи в Российской Федерации</w:t>
      </w:r>
    </w:p>
    <w:p w14:paraId="4E79AAA8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Социальный контракт как основание предоставления мер государственной социальной помощи в Российской Федерации</w:t>
      </w:r>
    </w:p>
    <w:p w14:paraId="2C94D5E9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Виды правовых отношений в праве социального обеспечения</w:t>
      </w:r>
    </w:p>
    <w:p w14:paraId="64DF0E2E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 xml:space="preserve"> Юридические факты как основания возникновения, изменения и прекращения правоотношений по социальному обеспечению</w:t>
      </w:r>
    </w:p>
    <w:p w14:paraId="5C2FDFF0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Страховые случаи как юридические факты в обязательном социальном страховании Российской Федерации</w:t>
      </w:r>
    </w:p>
    <w:p w14:paraId="33AEE33D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 xml:space="preserve"> Субъекты и объекты правоотношений по социальному обеспечению</w:t>
      </w:r>
    </w:p>
    <w:p w14:paraId="575067F6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Особенности объекта правоотношений в сфере социального обеспечения</w:t>
      </w:r>
    </w:p>
    <w:p w14:paraId="42B1292D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Индивидуальный (персонифицированный) учет в системе государственного пенсионного страхования</w:t>
      </w:r>
    </w:p>
    <w:p w14:paraId="218570E7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Понятие страхового стажа, особенности его исчисления</w:t>
      </w:r>
    </w:p>
    <w:p w14:paraId="17490152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Специальный страховой стаж и выслуга лет как основания возникновения права на досрочное пенсионное обеспечение в Российской Федерации</w:t>
      </w:r>
    </w:p>
    <w:p w14:paraId="66C4717E" w14:textId="2C629744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Нормативные акты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55AC">
        <w:rPr>
          <w:rFonts w:ascii="Times New Roman" w:hAnsi="Times New Roman" w:cs="Times New Roman"/>
          <w:sz w:val="28"/>
          <w:szCs w:val="28"/>
        </w:rPr>
        <w:t xml:space="preserve"> регулирующие порядок исчисления и подтверждения страхового стажа в пенсионном обеспечении России</w:t>
      </w:r>
    </w:p>
    <w:p w14:paraId="1942CC49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Современное состояние пенсионной системы в Российской Федерации и основные направления ее развития</w:t>
      </w:r>
    </w:p>
    <w:p w14:paraId="32A3DA5F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Обязательное пенсионное страхование в Российской Федерации: история и современное состояние</w:t>
      </w:r>
    </w:p>
    <w:p w14:paraId="52FD3DC9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Пенсионные реформы в Российской Федерации</w:t>
      </w:r>
    </w:p>
    <w:p w14:paraId="5838289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Негосударственное пенсионное обеспечение в Российской Федерации: проблемы правового регулирования и перспективы развития</w:t>
      </w:r>
    </w:p>
    <w:p w14:paraId="7D7A7AF3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Назначение пенсий, приостановление и прекращение их выплаты по законодательству Российской Федерации</w:t>
      </w:r>
    </w:p>
    <w:p w14:paraId="5ECBC8C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lastRenderedPageBreak/>
        <w:t>Индексация и перерасчет пенсий по законодательству Российской Федерации</w:t>
      </w:r>
    </w:p>
    <w:p w14:paraId="4AE1F738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Порядок выплаты пенсии гражданам, выезжающим (выехавшим) за пределы Российской Федерации</w:t>
      </w:r>
    </w:p>
    <w:p w14:paraId="59D60E63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Основания для назначения разных видов пенсий в Российской Федерации</w:t>
      </w:r>
    </w:p>
    <w:p w14:paraId="03F2CD27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назначения и выплаты страховых пенсий в Российской Федерации</w:t>
      </w:r>
    </w:p>
    <w:p w14:paraId="14B4F4D6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медицинской помощи по международному и российскому праву: комплексный анализ</w:t>
      </w:r>
    </w:p>
    <w:p w14:paraId="7D217AE6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назначения и выплаты накопительной пенсии в Российской Федерации</w:t>
      </w:r>
    </w:p>
    <w:p w14:paraId="0874BC80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 назначения, выплаты и доставки страховых пенсий в Российской Федерации</w:t>
      </w:r>
    </w:p>
    <w:p w14:paraId="01702031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досрочного пенсионного обеспечения в Российской Федерации</w:t>
      </w:r>
    </w:p>
    <w:p w14:paraId="458FB94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Актуальные проблемы в системе пенсионного законодательства России</w:t>
      </w:r>
    </w:p>
    <w:p w14:paraId="35C41C48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color w:val="000000"/>
          <w:sz w:val="28"/>
          <w:szCs w:val="28"/>
        </w:rPr>
        <w:t>Досрочное пенсионное обеспечение по старости в связи с особыми условиями труда и особыми видами профессиональной деятельности</w:t>
      </w:r>
    </w:p>
    <w:p w14:paraId="3F7DD7A3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Пенсионное обеспечение граждан в связи с проживанием и работой в особых климатических условиях</w:t>
      </w:r>
    </w:p>
    <w:p w14:paraId="59C66E1E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Понятие инвалидности, её причины и группы, их юридическое значение</w:t>
      </w:r>
    </w:p>
    <w:p w14:paraId="2C7B4FF0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Порядок и правовые проблемы установления инвалидности в Российской Федерации</w:t>
      </w:r>
    </w:p>
    <w:p w14:paraId="11B67844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и проблемы пенсионного обеспечения инвалидов в России</w:t>
      </w:r>
    </w:p>
    <w:p w14:paraId="20308685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социального обеспечения детей-инвалидов в Российской Федерации</w:t>
      </w:r>
    </w:p>
    <w:p w14:paraId="00A5708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Пенсия по инвалидности для военнослужащих, участников ВОВ: условия назначения, размера</w:t>
      </w:r>
    </w:p>
    <w:p w14:paraId="65DB17E7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пенсионного обеспечения по случаю потери кормильца в Российской Федерации</w:t>
      </w:r>
    </w:p>
    <w:p w14:paraId="2130D47C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color w:val="000000"/>
          <w:sz w:val="28"/>
          <w:szCs w:val="28"/>
        </w:rPr>
        <w:t xml:space="preserve">Правовое регулирование и проблемы государственного пенсионного обеспечения в Российской Федерации </w:t>
      </w:r>
    </w:p>
    <w:p w14:paraId="695456A3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 xml:space="preserve">Правовое регулирование и особенности назначения и выплаты государственной пенсии за выслугу лет </w:t>
      </w:r>
    </w:p>
    <w:p w14:paraId="638C90E4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Пенсионное обеспечение сотрудников органов внутренних дел и членов их семей по законодательству Российской Федерации</w:t>
      </w:r>
    </w:p>
    <w:p w14:paraId="229F6754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Пенсионное обеспечение военнослужащих и членов их семей по законодательству Российской Федерации</w:t>
      </w:r>
    </w:p>
    <w:p w14:paraId="584BB597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Пенсионное обеспечение государственных и муниципальных служащих в Российской Федерации</w:t>
      </w:r>
    </w:p>
    <w:p w14:paraId="6B8244E9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Пенсионное обеспечение лиц, пострадавших от радиационных и иных техногенных аварий, и катастроф</w:t>
      </w:r>
    </w:p>
    <w:p w14:paraId="7F9A7D6D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 xml:space="preserve">Пенсионное </w:t>
      </w:r>
      <w:r w:rsidRPr="007355AC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космонавтов и работников летно-испытательного состава в Российской Федерации </w:t>
      </w:r>
    </w:p>
    <w:p w14:paraId="64CAB642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Социальные пенсии в Российской Федерации: понятие, виды и условия назначения</w:t>
      </w:r>
    </w:p>
    <w:p w14:paraId="4FBEDEF6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Особенности социального обеспечения судей в Российской Федерации</w:t>
      </w:r>
    </w:p>
    <w:p w14:paraId="687C6D2A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Сравнительно-правовой анализ</w:t>
      </w:r>
      <w:r w:rsidRPr="007355AC">
        <w:rPr>
          <w:rFonts w:ascii="Times New Roman" w:hAnsi="Times New Roman" w:cs="Times New Roman"/>
          <w:color w:val="000000"/>
          <w:sz w:val="28"/>
          <w:szCs w:val="28"/>
        </w:rPr>
        <w:t xml:space="preserve"> пенсионного</w:t>
      </w:r>
      <w:r w:rsidRPr="007355AC">
        <w:rPr>
          <w:rFonts w:ascii="Times New Roman" w:hAnsi="Times New Roman" w:cs="Times New Roman"/>
          <w:sz w:val="28"/>
          <w:szCs w:val="28"/>
        </w:rPr>
        <w:t xml:space="preserve"> обеспечения в России и зарубежных странах</w:t>
      </w:r>
    </w:p>
    <w:p w14:paraId="0874D062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Система социальных пособий в Российской Федерации: актуальные проблемы и перспективы развития.</w:t>
      </w:r>
    </w:p>
    <w:p w14:paraId="046AF734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экспертизы нетрудоспособности граждан в Российской Федерации</w:t>
      </w:r>
    </w:p>
    <w:p w14:paraId="169A30D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 xml:space="preserve">Правовое регулирование назначения и выплаты пособия по временной нетрудоспособности </w:t>
      </w:r>
    </w:p>
    <w:p w14:paraId="344FEB91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5AC">
        <w:rPr>
          <w:rStyle w:val="2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Сравнительно-правовой анализ обеспечения пособиями </w:t>
      </w:r>
      <w:r w:rsidRPr="007355AC">
        <w:rPr>
          <w:rFonts w:ascii="Times New Roman" w:hAnsi="Times New Roman" w:cs="Times New Roman"/>
          <w:sz w:val="28"/>
          <w:szCs w:val="28"/>
        </w:rPr>
        <w:t>по временной нетрудоспособности</w:t>
      </w:r>
      <w:r w:rsidRPr="00735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55AC">
        <w:rPr>
          <w:rStyle w:val="2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Российской Федерации и зарубежных странах</w:t>
      </w:r>
    </w:p>
    <w:p w14:paraId="790CD62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5AC">
        <w:rPr>
          <w:rFonts w:ascii="Times New Roman" w:hAnsi="Times New Roman" w:cs="Times New Roman"/>
          <w:color w:val="000000" w:themeColor="text1"/>
          <w:sz w:val="28"/>
          <w:szCs w:val="28"/>
        </w:rPr>
        <w:t>Безработные граждане как субъекты социальной защиты в Российской Федерации</w:t>
      </w:r>
    </w:p>
    <w:p w14:paraId="7C801351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назначения и выплаты пособия по безработице в Российской Федерации</w:t>
      </w:r>
    </w:p>
    <w:p w14:paraId="58720E86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пособия по безработице в Российской Федерации и зарубежных странах</w:t>
      </w:r>
    </w:p>
    <w:p w14:paraId="2AA40D83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Социальное пособие на погребение: порядок назначения и выплаты по законодательству Российской Федерации</w:t>
      </w:r>
    </w:p>
    <w:p w14:paraId="72A72477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Особенности предоставления мер социальной защиты населению в Российской Федерации на основании гражданско-правовых договоров</w:t>
      </w:r>
    </w:p>
    <w:p w14:paraId="112EED2F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Система государственных пособий гражданам, имеющим детей</w:t>
      </w:r>
    </w:p>
    <w:p w14:paraId="504DD29B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Новые социальные выплаты установленные в период распространения в России коронавирусной инфекции: анализ правового регулирования</w:t>
      </w:r>
    </w:p>
    <w:p w14:paraId="5495566E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Организационно-правовые проблемы обеспечения материнским (семейным) капиталом в Российской Федерации</w:t>
      </w:r>
    </w:p>
    <w:p w14:paraId="002196CD" w14:textId="77777777" w:rsidR="007355AC" w:rsidRPr="007355AC" w:rsidRDefault="007355AC" w:rsidP="001E47E9">
      <w:pPr>
        <w:pStyle w:val="210"/>
        <w:numPr>
          <w:ilvl w:val="0"/>
          <w:numId w:val="21"/>
        </w:numPr>
        <w:shd w:val="clear" w:color="auto" w:fill="auto"/>
        <w:tabs>
          <w:tab w:val="left" w:pos="0"/>
          <w:tab w:val="left" w:pos="426"/>
          <w:tab w:val="left" w:pos="1134"/>
          <w:tab w:val="left" w:pos="1260"/>
        </w:tabs>
        <w:spacing w:line="240" w:lineRule="auto"/>
        <w:ind w:left="0" w:firstLine="709"/>
        <w:contextualSpacing/>
        <w:jc w:val="both"/>
        <w:rPr>
          <w:rStyle w:val="ab"/>
          <w:b/>
          <w:bCs/>
          <w:sz w:val="28"/>
          <w:szCs w:val="28"/>
        </w:rPr>
      </w:pPr>
      <w:r w:rsidRPr="007355AC">
        <w:rPr>
          <w:rStyle w:val="20"/>
          <w:b w:val="0"/>
          <w:bCs w:val="0"/>
          <w:color w:val="000000"/>
          <w:sz w:val="28"/>
          <w:szCs w:val="28"/>
        </w:rPr>
        <w:t>Сравнительно-правовой анализ обеспечения пособиями граждан, имеющих детей в Российской Федерации и зарубежных странах</w:t>
      </w:r>
    </w:p>
    <w:p w14:paraId="23A2EBF9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Государственные пособия и компенсационные выплаты семьям с детьми</w:t>
      </w:r>
    </w:p>
    <w:p w14:paraId="3C437D76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Содержание и формы социальной защиты граждан в Российской Федерации</w:t>
      </w:r>
    </w:p>
    <w:p w14:paraId="0430DD1B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 xml:space="preserve">Компенсационные выплаты в системе социального обеспечения Российской Федерации </w:t>
      </w:r>
    </w:p>
    <w:p w14:paraId="619F01FD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Социальное обеспечение лиц, пострадавших от радиационных и иных техногенных аварий, и катастроф</w:t>
      </w:r>
    </w:p>
    <w:p w14:paraId="2C1C350E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Обеспечение реализации прав сотрудников правоохранительных органов и членов их семей на социально-правовую защиту в Российской Федерации</w:t>
      </w:r>
    </w:p>
    <w:p w14:paraId="512C3460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Социальное обеспечение военнослужащих и членов их семей по законодательству Российской Федерации</w:t>
      </w:r>
    </w:p>
    <w:p w14:paraId="27E21BFF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Социальное</w:t>
      </w:r>
      <w:r w:rsidRPr="007355AC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работников прокуратуры Российской Федерации </w:t>
      </w:r>
    </w:p>
    <w:p w14:paraId="2858C64D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color w:val="000000"/>
          <w:sz w:val="28"/>
          <w:szCs w:val="28"/>
        </w:rPr>
        <w:t>Дополнительное материальное обеспечение за выдающиеся достижения и особые заслуги перед Российской Федерацией</w:t>
      </w:r>
    </w:p>
    <w:p w14:paraId="70BC4871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lastRenderedPageBreak/>
        <w:t>Социальное</w:t>
      </w:r>
      <w:r w:rsidRPr="007355A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депутатов Государственной Думы и членов Совета Федерации Российской Федерации</w:t>
      </w:r>
    </w:p>
    <w:p w14:paraId="02341A67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Социальное обеспечение семей с детьми в Российской Федерации: современное состояние и перспективы развития</w:t>
      </w:r>
    </w:p>
    <w:p w14:paraId="23E5A4EE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Меры социальной поддержки семей, имеющих детей-инвалидов</w:t>
      </w:r>
    </w:p>
    <w:p w14:paraId="3BF50B31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Жилищные программы для молодых семей в Российской Федерации: теория и практика реализации</w:t>
      </w:r>
    </w:p>
    <w:p w14:paraId="42BB2148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Сравнительно-правовой анализ</w:t>
      </w:r>
      <w:r w:rsidRPr="007355A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7355AC">
        <w:rPr>
          <w:rFonts w:ascii="Times New Roman" w:hAnsi="Times New Roman" w:cs="Times New Roman"/>
          <w:sz w:val="28"/>
          <w:szCs w:val="28"/>
        </w:rPr>
        <w:t>оциального обеспечения в России и зарубежных странах</w:t>
      </w:r>
    </w:p>
    <w:p w14:paraId="1FF88FC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5AC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как одна из форм социально-адресной помощи в Российской Федерации</w:t>
      </w:r>
    </w:p>
    <w:p w14:paraId="1DB0060E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Лекарственная помощь и санаторно-курортное лечение как виды социального обеспечения в Российской Федерации</w:t>
      </w:r>
    </w:p>
    <w:p w14:paraId="04E5153D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 граждан на охрану здоровья и медицинскую помощь: проблемы реализации и защиты.</w:t>
      </w:r>
    </w:p>
    <w:p w14:paraId="636C89F1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Правовые основы и проблемы функционирования государственной системы обязательного медицинского страхования в Российской Федерации</w:t>
      </w:r>
    </w:p>
    <w:p w14:paraId="55F4D903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Особенности современной системы добровольного медицинского страхования</w:t>
      </w:r>
    </w:p>
    <w:p w14:paraId="2D362899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 xml:space="preserve"> Права отдельных категорий граждан в области охраны здоровья </w:t>
      </w:r>
    </w:p>
    <w:p w14:paraId="11C04DA0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Правовые основы обязательного социального страхования от несчастных случаев на производстве и профессиональных заболеваний в Российской Федерации</w:t>
      </w:r>
    </w:p>
    <w:p w14:paraId="196EB703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pacing w:val="-2"/>
          <w:sz w:val="28"/>
          <w:szCs w:val="28"/>
        </w:rPr>
        <w:t>Страховое обеспечение лиц, получивших профессиональное заболевание</w:t>
      </w:r>
    </w:p>
    <w:p w14:paraId="476FB74B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Понятие, принципы и виды социального обслуживания в Российской Федерации</w:t>
      </w:r>
    </w:p>
    <w:p w14:paraId="23D7A3D8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Проблемы обеспечения права граждан на социальное обслуживание</w:t>
      </w:r>
    </w:p>
    <w:p w14:paraId="22B5690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регулирование социального обслуживания лиц пожилого возраста и инвалидов в Российской Федерации </w:t>
      </w:r>
    </w:p>
    <w:p w14:paraId="248A863D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Реформирование системы социального обслуживания в России</w:t>
      </w:r>
    </w:p>
    <w:p w14:paraId="714C8615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Организация социально-правовой защиты детей и подростков, попавших в трудную жизненную ситуацию в современной России</w:t>
      </w:r>
    </w:p>
    <w:p w14:paraId="1FC0CF1D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Реализация права социального обеспечения как показатель качества жизни общества</w:t>
      </w:r>
    </w:p>
    <w:p w14:paraId="42D64C33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Правовые проблемы социального обеспечения многодетных семей и семей одиноких родителей в Российской Федерации</w:t>
      </w:r>
    </w:p>
    <w:p w14:paraId="32361100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Защита материнства и детства как гарантия социального государства</w:t>
      </w:r>
    </w:p>
    <w:p w14:paraId="5F3709FC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Правонарушения в сфере социального обеспечения: пути совершенствования механизма юридической ответственности</w:t>
      </w:r>
    </w:p>
    <w:p w14:paraId="5D86F258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Социальная политика государства и социальная защита населения в условиях рынка</w:t>
      </w:r>
    </w:p>
    <w:p w14:paraId="1D0C0618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Совершенствование системы социальной защиты семьи, материнства и детства в Республике Мордовия</w:t>
      </w:r>
    </w:p>
    <w:p w14:paraId="71527E50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Правовой статус беженцев и меры их социальной поддержки</w:t>
      </w:r>
    </w:p>
    <w:p w14:paraId="04C4BAB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Юридическая ответственность за нарушение законодательства о социальном обеспечении</w:t>
      </w:r>
    </w:p>
    <w:p w14:paraId="0A3C2832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lastRenderedPageBreak/>
        <w:t>Правовое регулирование предоставления государственных услуг в сфере социальной защиты населения</w:t>
      </w:r>
    </w:p>
    <w:p w14:paraId="40DEC99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Договор страхования в праве социального обеспечения</w:t>
      </w:r>
    </w:p>
    <w:p w14:paraId="3DE8DEB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Договоры обязательного медицинского страхования: виды и характеристика</w:t>
      </w:r>
    </w:p>
    <w:p w14:paraId="29B47D5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Коллективный договор, как форма социального партнерства</w:t>
      </w:r>
    </w:p>
    <w:p w14:paraId="0C39B6FF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Современное состояние и перспективы развития беззаявительных процедур в праве социального обеспечения Российской Федерации</w:t>
      </w:r>
    </w:p>
    <w:p w14:paraId="1D2E0B30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 на приобретение отдельных видов товаров, работ, услуг с использованием электронного сертификата – новая мера социальной поддержки населения в Российской Федерации</w:t>
      </w:r>
    </w:p>
    <w:p w14:paraId="411CD610" w14:textId="77777777" w:rsidR="005D70D0" w:rsidRPr="00F76ED1" w:rsidRDefault="005D70D0" w:rsidP="001E47E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CF5B6" w14:textId="77777777" w:rsidR="005D70D0" w:rsidRPr="00F76ED1" w:rsidRDefault="005D70D0" w:rsidP="001E47E9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6ED1">
        <w:rPr>
          <w:rFonts w:ascii="Times New Roman" w:hAnsi="Times New Roman" w:cs="Times New Roman"/>
          <w:sz w:val="28"/>
          <w:szCs w:val="28"/>
        </w:rPr>
        <w:t>ПМ 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14:paraId="457B0F0C" w14:textId="77777777" w:rsidR="005D70D0" w:rsidRPr="00F76ED1" w:rsidRDefault="005D70D0" w:rsidP="001E47E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865B5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Трудоустройство и занятость как основное направление социальной защиты населения в Российской Федерации</w:t>
      </w:r>
    </w:p>
    <w:p w14:paraId="50228C8C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5AC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реализации государственных гарантий в области занятости и трудоустройства инвалидов в Российской Федерации</w:t>
      </w:r>
    </w:p>
    <w:p w14:paraId="5876AEC0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Организационно-правовые основы содержания детей в детских учреждениях социальной защиты в Российской Федерации</w:t>
      </w:r>
    </w:p>
    <w:p w14:paraId="5C1AD80F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  <w:lang w:eastAsia="en-US"/>
        </w:rPr>
        <w:t>Система социальной защиты инвалидов в Российской Федерации</w:t>
      </w:r>
    </w:p>
    <w:p w14:paraId="0CDFAF43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Проблемы реализации законодательства о социальной защите инвалидов</w:t>
      </w:r>
    </w:p>
    <w:p w14:paraId="7C5361D2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Значение органов государственной власти в реализации социального обеспечения Российской Федерации</w:t>
      </w:r>
    </w:p>
    <w:p w14:paraId="25DCB63E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Реабилитация, образование и трудоустройство инвалидов в Российской Федерации</w:t>
      </w:r>
    </w:p>
    <w:p w14:paraId="1F48333B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5A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трудоустройства инвалидов: создание условий для профессиональной подготовки, гарантии, установленные квоты для приема на работу</w:t>
      </w:r>
    </w:p>
    <w:p w14:paraId="2FE21595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социально-медицинской реабилитации инвалидов в Российской Федерации</w:t>
      </w:r>
    </w:p>
    <w:p w14:paraId="0F62C2FC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 xml:space="preserve">Правовое регулирование социальной защиты детей-сирот и детей, оставшихся без попечения родителей </w:t>
      </w:r>
    </w:p>
    <w:p w14:paraId="5ADEE675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и проблемы обеспечения жилыми помещениями детей-сирот и детей, оставшихся без попечения родителей</w:t>
      </w:r>
    </w:p>
    <w:p w14:paraId="343BF716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Правовое регулирование социальной поддержки ветеранов в Российской Федерации</w:t>
      </w:r>
    </w:p>
    <w:p w14:paraId="7B82E5FF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  <w:lang w:eastAsia="en-US"/>
        </w:rPr>
        <w:t>Меры социальной поддержки ветеранов труда, тружеников тыла и жертв политических репрессий в Российской Федерации</w:t>
      </w:r>
    </w:p>
    <w:p w14:paraId="67BE7420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7355A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Порядок и способы защиты прав граждан в сфере социального обеспечения </w:t>
      </w:r>
    </w:p>
    <w:p w14:paraId="1079DFA5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7355A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Защита прав и свобод граждан, подвергшихся социальному риску</w:t>
      </w:r>
    </w:p>
    <w:p w14:paraId="2E8585A0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  <w:lang w:eastAsia="en-US"/>
        </w:rPr>
        <w:t xml:space="preserve">Судебная защита социальных прав граждан в Российской Федерации </w:t>
      </w:r>
    </w:p>
    <w:p w14:paraId="536405F1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lastRenderedPageBreak/>
        <w:t>Минтруд России как орган исполнительной власти, осуществляющий реализацию государственной социальной политики в Российской Федерации</w:t>
      </w:r>
    </w:p>
    <w:p w14:paraId="3F44DEF2" w14:textId="77777777" w:rsidR="007355AC" w:rsidRPr="007355AC" w:rsidRDefault="007355AC" w:rsidP="001E47E9">
      <w:pPr>
        <w:pStyle w:val="ac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7355AC">
        <w:rPr>
          <w:color w:val="000000" w:themeColor="text1"/>
          <w:sz w:val="28"/>
          <w:szCs w:val="28"/>
        </w:rPr>
        <w:t>Система органов и учреждений социальной защиты населения Республики Мордовия: правовой статус, особенности организации деятельности.</w:t>
      </w:r>
    </w:p>
    <w:p w14:paraId="5029AF12" w14:textId="77777777" w:rsidR="007355AC" w:rsidRPr="007355AC" w:rsidRDefault="007355AC" w:rsidP="001E47E9">
      <w:pPr>
        <w:pStyle w:val="ac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7355AC">
        <w:rPr>
          <w:color w:val="000000"/>
          <w:sz w:val="28"/>
          <w:szCs w:val="28"/>
        </w:rPr>
        <w:t xml:space="preserve">Особенности организации делопроизводства в органах социальной защиты населения </w:t>
      </w:r>
    </w:p>
    <w:p w14:paraId="6A2E387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Центры социального обслуживания населения: правовое положение, структура и основные направления деятельности</w:t>
      </w:r>
    </w:p>
    <w:p w14:paraId="0A399297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Надомное социальное обслуживание и его роль в социальной защите населения в Российской Федерации </w:t>
      </w:r>
      <w:r w:rsidRPr="007355AC">
        <w:rPr>
          <w:rFonts w:ascii="Times New Roman" w:hAnsi="Times New Roman" w:cs="Times New Roman"/>
          <w:bCs/>
          <w:sz w:val="28"/>
          <w:szCs w:val="28"/>
          <w:lang w:eastAsia="en-US"/>
        </w:rPr>
        <w:t>(на примере Республики Мордовия)</w:t>
      </w:r>
    </w:p>
    <w:p w14:paraId="5DB95E68" w14:textId="77777777" w:rsidR="007355AC" w:rsidRPr="007355AC" w:rsidRDefault="007355AC" w:rsidP="001E47E9">
      <w:pPr>
        <w:pStyle w:val="a5"/>
        <w:widowControl w:val="0"/>
        <w:numPr>
          <w:ilvl w:val="0"/>
          <w:numId w:val="21"/>
        </w:numPr>
        <w:tabs>
          <w:tab w:val="left" w:pos="0"/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Стационарные и полустационарные социальные учреждения, их правовой статус и значение в организации социального обслуживания населения в Российской Федерации</w:t>
      </w:r>
    </w:p>
    <w:p w14:paraId="2B67946C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Государственные внебюджетные фонды как источники финансирования социальной защиты населения</w:t>
      </w:r>
    </w:p>
    <w:p w14:paraId="3FB5C881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Организационно-правовые основы деятельности Фонда пенсионного и социального страхования Российской Федерации</w:t>
      </w:r>
    </w:p>
    <w:p w14:paraId="3BD9CB77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Пенсионные дела: порядок оформления и ведения</w:t>
      </w:r>
    </w:p>
    <w:p w14:paraId="2D5F5C76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 xml:space="preserve">Особенности правового статуса и деятельности Фонда обязательного медицинского страхования Российской Федерации </w:t>
      </w:r>
    </w:p>
    <w:p w14:paraId="3E6AF89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Органы и учреждения обязательного медицинского страхования в России: понятие, структура, правовой статус</w:t>
      </w:r>
    </w:p>
    <w:p w14:paraId="28D00EB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  <w:lang w:eastAsia="en-US"/>
        </w:rPr>
        <w:t>Роль Конституционного суда Российской Федерации в реализации социальных прав граждан</w:t>
      </w:r>
    </w:p>
    <w:p w14:paraId="50D0D24D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Особенности организации социального обеспечения в Республике Мордовия. Реализация социальных программ</w:t>
      </w:r>
    </w:p>
    <w:p w14:paraId="7620B5AD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Организационно-правовые основы деятельности учреждений медико-социальной экспертизы</w:t>
      </w:r>
    </w:p>
    <w:p w14:paraId="5FE6A8A7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Формы социального устройства детей, оставшихся без попечения родителей</w:t>
      </w:r>
    </w:p>
    <w:p w14:paraId="2EE103C8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  <w:lang w:eastAsia="en-US"/>
        </w:rPr>
        <w:t>Приемная семья как форма устройства детей-сирот и детей, оставшихся без попечения родителей</w:t>
      </w:r>
    </w:p>
    <w:p w14:paraId="095AE5D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Опека и попечительство как защита социальных прав и интересов граждан</w:t>
      </w:r>
    </w:p>
    <w:p w14:paraId="7F2FA52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Особенности организации опеки над совершеннолетними недееспособными гражданами, нуждающимися в социальной помощи</w:t>
      </w:r>
    </w:p>
    <w:p w14:paraId="61DF5FF2" w14:textId="77777777" w:rsidR="007355AC" w:rsidRPr="007355AC" w:rsidRDefault="007355AC" w:rsidP="001E47E9">
      <w:pPr>
        <w:pStyle w:val="1"/>
        <w:numPr>
          <w:ilvl w:val="0"/>
          <w:numId w:val="21"/>
        </w:numPr>
        <w:tabs>
          <w:tab w:val="left" w:pos="37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55AC">
        <w:rPr>
          <w:rFonts w:ascii="Times New Roman" w:hAnsi="Times New Roman"/>
          <w:sz w:val="28"/>
          <w:szCs w:val="28"/>
        </w:rPr>
        <w:t>Фонды социального обеспечения населения и благотворительные общественные организации по социальной поддержке населения в Российской Федерации</w:t>
      </w:r>
    </w:p>
    <w:p w14:paraId="5170A925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Социальные приюты для детей и подростков: задачи, функции, структура, направления деятельности</w:t>
      </w:r>
    </w:p>
    <w:p w14:paraId="6A15CF4C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Центры социальной помощи семье и детям: задачи, функции, структура, направления деятельности</w:t>
      </w:r>
    </w:p>
    <w:p w14:paraId="61BE9529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Организация работы комиссий по делам несовершеннолетних и органов опеки и попечительства с беспризорными и безнадзорными детьми.</w:t>
      </w:r>
    </w:p>
    <w:p w14:paraId="676D3E1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Правовое регулирование организации и деятельности всероссийского общества слепых</w:t>
      </w:r>
    </w:p>
    <w:p w14:paraId="64F36C97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Организационно-правовые основы деятельности всероссийского общества инвалидов</w:t>
      </w:r>
    </w:p>
    <w:p w14:paraId="6999C933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426"/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Органы службы занятости населения: основные направления деятельности</w:t>
      </w:r>
    </w:p>
    <w:p w14:paraId="4BC89C64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Система органов, осуществляющих оперативное управление социальным обеспечением</w:t>
      </w:r>
    </w:p>
    <w:p w14:paraId="6A2493A0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Организация работы по рассмотрению обращений граждан в органах и учреждениях социальной защиты населения</w:t>
      </w:r>
    </w:p>
    <w:p w14:paraId="18403F2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Органы, осуществляющие контроль и надзор в сфере социальной защиты населения</w:t>
      </w:r>
    </w:p>
    <w:p w14:paraId="73C3E028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Система социальной защиты работников в Российской Федерации</w:t>
      </w:r>
    </w:p>
    <w:p w14:paraId="3C7B5DAF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Организационно-правовые основы управления обязательным социальным страхованием в Российской Федерации</w:t>
      </w:r>
    </w:p>
    <w:p w14:paraId="63C5E5DA" w14:textId="77777777" w:rsidR="007355AC" w:rsidRPr="007355AC" w:rsidRDefault="007355AC" w:rsidP="001E47E9">
      <w:pPr>
        <w:pStyle w:val="a5"/>
        <w:numPr>
          <w:ilvl w:val="0"/>
          <w:numId w:val="21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AC">
        <w:rPr>
          <w:rFonts w:ascii="Times New Roman" w:hAnsi="Times New Roman" w:cs="Times New Roman"/>
          <w:sz w:val="28"/>
          <w:szCs w:val="28"/>
        </w:rPr>
        <w:t>Становление и развитие органов и учреждений социальной защиты населения в Республике Мордовия</w:t>
      </w:r>
    </w:p>
    <w:p w14:paraId="28FDA8C7" w14:textId="77777777" w:rsidR="00146BE4" w:rsidRPr="00F76ED1" w:rsidRDefault="00146BE4" w:rsidP="001E47E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sectPr w:rsidR="00146BE4" w:rsidRPr="00F76ED1" w:rsidSect="001E47E9">
      <w:pgSz w:w="11906" w:h="16838"/>
      <w:pgMar w:top="1134" w:right="70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4944D" w14:textId="77777777" w:rsidR="008B505C" w:rsidRDefault="008B505C">
      <w:pPr>
        <w:spacing w:after="0" w:line="240" w:lineRule="auto"/>
      </w:pPr>
      <w:r>
        <w:separator/>
      </w:r>
    </w:p>
  </w:endnote>
  <w:endnote w:type="continuationSeparator" w:id="0">
    <w:p w14:paraId="0F17D35D" w14:textId="77777777" w:rsidR="008B505C" w:rsidRDefault="008B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D3E8B" w14:textId="77777777" w:rsidR="008B505C" w:rsidRDefault="008B505C">
      <w:pPr>
        <w:spacing w:after="0" w:line="240" w:lineRule="auto"/>
      </w:pPr>
      <w:r>
        <w:separator/>
      </w:r>
    </w:p>
  </w:footnote>
  <w:footnote w:type="continuationSeparator" w:id="0">
    <w:p w14:paraId="429429EE" w14:textId="77777777" w:rsidR="008B505C" w:rsidRDefault="008B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A85609"/>
    <w:multiLevelType w:val="multilevel"/>
    <w:tmpl w:val="DCD42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A734B"/>
    <w:multiLevelType w:val="multilevel"/>
    <w:tmpl w:val="EAE85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51A56EC"/>
    <w:multiLevelType w:val="multilevel"/>
    <w:tmpl w:val="BFA25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F583A"/>
    <w:multiLevelType w:val="hybridMultilevel"/>
    <w:tmpl w:val="031240AE"/>
    <w:lvl w:ilvl="0" w:tplc="BF76C36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198"/>
    <w:multiLevelType w:val="multilevel"/>
    <w:tmpl w:val="C1AED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52CDB"/>
    <w:multiLevelType w:val="multilevel"/>
    <w:tmpl w:val="36805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681C4B"/>
    <w:multiLevelType w:val="multilevel"/>
    <w:tmpl w:val="49F6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8557B1"/>
    <w:multiLevelType w:val="hybridMultilevel"/>
    <w:tmpl w:val="D7FA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C7D58"/>
    <w:multiLevelType w:val="hybridMultilevel"/>
    <w:tmpl w:val="DC765BD0"/>
    <w:lvl w:ilvl="0" w:tplc="6D641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392DF3"/>
    <w:multiLevelType w:val="multilevel"/>
    <w:tmpl w:val="1952E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F259F6"/>
    <w:multiLevelType w:val="hybridMultilevel"/>
    <w:tmpl w:val="16C0374C"/>
    <w:lvl w:ilvl="0" w:tplc="B2DC36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23D7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</w:abstractNum>
  <w:abstractNum w:abstractNumId="13" w15:restartNumberingAfterBreak="0">
    <w:nsid w:val="478E4EFD"/>
    <w:multiLevelType w:val="hybridMultilevel"/>
    <w:tmpl w:val="178E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6C74D2"/>
    <w:multiLevelType w:val="multilevel"/>
    <w:tmpl w:val="B6E87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EC460B"/>
    <w:multiLevelType w:val="multilevel"/>
    <w:tmpl w:val="8B5CCD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8370457"/>
    <w:multiLevelType w:val="hybridMultilevel"/>
    <w:tmpl w:val="BB6493EE"/>
    <w:lvl w:ilvl="0" w:tplc="0200191C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2349C"/>
    <w:multiLevelType w:val="hybridMultilevel"/>
    <w:tmpl w:val="1D6298E4"/>
    <w:lvl w:ilvl="0" w:tplc="ADAA09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844F03"/>
    <w:multiLevelType w:val="hybridMultilevel"/>
    <w:tmpl w:val="C29EB708"/>
    <w:lvl w:ilvl="0" w:tplc="1F5C5DD4">
      <w:start w:val="1"/>
      <w:numFmt w:val="decimal"/>
      <w:lvlText w:val="4.%1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1662AA4"/>
    <w:multiLevelType w:val="multilevel"/>
    <w:tmpl w:val="14A689F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0" w15:restartNumberingAfterBreak="0">
    <w:nsid w:val="7C103DF9"/>
    <w:multiLevelType w:val="hybridMultilevel"/>
    <w:tmpl w:val="DEDE80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pStyle w:val="2"/>
      <w:lvlText w:val="%2)"/>
      <w:lvlJc w:val="left"/>
      <w:pPr>
        <w:tabs>
          <w:tab w:val="num" w:pos="1295"/>
        </w:tabs>
        <w:ind w:left="938" w:firstLine="851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2" w:tplc="09D0B4B0">
      <w:start w:val="1"/>
      <w:numFmt w:val="decimal"/>
      <w:lvlText w:val="%3."/>
      <w:lvlJc w:val="left"/>
      <w:pPr>
        <w:tabs>
          <w:tab w:val="num" w:pos="5557"/>
        </w:tabs>
        <w:ind w:left="5557" w:hanging="10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F8F756D"/>
    <w:multiLevelType w:val="hybridMultilevel"/>
    <w:tmpl w:val="5600A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18"/>
  </w:num>
  <w:num w:numId="5">
    <w:abstractNumId w:val="19"/>
  </w:num>
  <w:num w:numId="6">
    <w:abstractNumId w:val="12"/>
  </w:num>
  <w:num w:numId="7">
    <w:abstractNumId w:val="2"/>
  </w:num>
  <w:num w:numId="8">
    <w:abstractNumId w:val="17"/>
  </w:num>
  <w:num w:numId="9">
    <w:abstractNumId w:val="1"/>
  </w:num>
  <w:num w:numId="10">
    <w:abstractNumId w:val="15"/>
  </w:num>
  <w:num w:numId="11">
    <w:abstractNumId w:val="9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6"/>
  </w:num>
  <w:num w:numId="17">
    <w:abstractNumId w:val="5"/>
  </w:num>
  <w:num w:numId="18">
    <w:abstractNumId w:val="10"/>
  </w:num>
  <w:num w:numId="19">
    <w:abstractNumId w:val="1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1C"/>
    <w:rsid w:val="001030C9"/>
    <w:rsid w:val="00146BE4"/>
    <w:rsid w:val="00156F9C"/>
    <w:rsid w:val="00163CAC"/>
    <w:rsid w:val="00166057"/>
    <w:rsid w:val="00175292"/>
    <w:rsid w:val="001E47E9"/>
    <w:rsid w:val="001F2096"/>
    <w:rsid w:val="002726F5"/>
    <w:rsid w:val="002E6EF2"/>
    <w:rsid w:val="004109E8"/>
    <w:rsid w:val="004109EF"/>
    <w:rsid w:val="00502017"/>
    <w:rsid w:val="00532DF8"/>
    <w:rsid w:val="00575387"/>
    <w:rsid w:val="005D3F01"/>
    <w:rsid w:val="005D70D0"/>
    <w:rsid w:val="005F595C"/>
    <w:rsid w:val="00666053"/>
    <w:rsid w:val="00681F8D"/>
    <w:rsid w:val="006C6668"/>
    <w:rsid w:val="006D74EA"/>
    <w:rsid w:val="006F2894"/>
    <w:rsid w:val="007355AC"/>
    <w:rsid w:val="00764618"/>
    <w:rsid w:val="008021B3"/>
    <w:rsid w:val="00816B27"/>
    <w:rsid w:val="00827D1D"/>
    <w:rsid w:val="008B505C"/>
    <w:rsid w:val="008D2B08"/>
    <w:rsid w:val="008F62F7"/>
    <w:rsid w:val="008F6834"/>
    <w:rsid w:val="00910B53"/>
    <w:rsid w:val="00944D1C"/>
    <w:rsid w:val="00946AE3"/>
    <w:rsid w:val="00971351"/>
    <w:rsid w:val="00983F6F"/>
    <w:rsid w:val="0099020E"/>
    <w:rsid w:val="009D38A8"/>
    <w:rsid w:val="009E3A05"/>
    <w:rsid w:val="00A0457E"/>
    <w:rsid w:val="00A13362"/>
    <w:rsid w:val="00A72301"/>
    <w:rsid w:val="00B0060E"/>
    <w:rsid w:val="00B00BA8"/>
    <w:rsid w:val="00BB4BD8"/>
    <w:rsid w:val="00BF703E"/>
    <w:rsid w:val="00CD6530"/>
    <w:rsid w:val="00DA009A"/>
    <w:rsid w:val="00DE7678"/>
    <w:rsid w:val="00E07DF6"/>
    <w:rsid w:val="00E8037D"/>
    <w:rsid w:val="00EB520E"/>
    <w:rsid w:val="00EC3938"/>
    <w:rsid w:val="00ED0728"/>
    <w:rsid w:val="00F046AD"/>
    <w:rsid w:val="00F136E1"/>
    <w:rsid w:val="00F52732"/>
    <w:rsid w:val="00F56DC5"/>
    <w:rsid w:val="00F76ED1"/>
    <w:rsid w:val="00FA4B43"/>
    <w:rsid w:val="00FD1687"/>
    <w:rsid w:val="00F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577"/>
  <w15:chartTrackingRefBased/>
  <w15:docId w15:val="{BF4AA20B-BD75-4EF1-8AEB-675F5153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46BE4"/>
    <w:rPr>
      <w:rFonts w:eastAsiaTheme="minorEastAsia"/>
      <w:lang w:eastAsia="ru-RU"/>
    </w:rPr>
  </w:style>
  <w:style w:type="paragraph" w:styleId="a5">
    <w:name w:val="List Paragraph"/>
    <w:aliases w:val="подтабл"/>
    <w:basedOn w:val="a"/>
    <w:link w:val="a6"/>
    <w:uiPriority w:val="34"/>
    <w:qFormat/>
    <w:rsid w:val="00146BE4"/>
    <w:pPr>
      <w:ind w:left="720"/>
      <w:contextualSpacing/>
    </w:pPr>
  </w:style>
  <w:style w:type="character" w:customStyle="1" w:styleId="a6">
    <w:name w:val="Абзац списка Знак"/>
    <w:aliases w:val="подтабл Знак"/>
    <w:link w:val="a5"/>
    <w:uiPriority w:val="34"/>
    <w:locked/>
    <w:rsid w:val="00146BE4"/>
    <w:rPr>
      <w:rFonts w:eastAsiaTheme="minorEastAsia"/>
      <w:lang w:eastAsia="ru-RU"/>
    </w:rPr>
  </w:style>
  <w:style w:type="character" w:customStyle="1" w:styleId="FontStyle368">
    <w:name w:val="Font Style368"/>
    <w:rsid w:val="00146BE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46B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136">
    <w:name w:val="Style136"/>
    <w:basedOn w:val="a"/>
    <w:rsid w:val="00146B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369">
    <w:name w:val="Font Style369"/>
    <w:rsid w:val="00146BE4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Основной текст (2)_"/>
    <w:link w:val="21"/>
    <w:uiPriority w:val="99"/>
    <w:rsid w:val="00146BE4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46BE4"/>
    <w:pPr>
      <w:shd w:val="clear" w:color="auto" w:fill="FFFFFF"/>
      <w:spacing w:before="240" w:after="0" w:line="302" w:lineRule="exact"/>
      <w:ind w:firstLine="7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22">
    <w:name w:val="Основной текст (2) + Не полужирный;Курсив"/>
    <w:rsid w:val="00146BE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paragraph" w:styleId="2">
    <w:name w:val="List Number 2"/>
    <w:basedOn w:val="a"/>
    <w:rsid w:val="00146BE4"/>
    <w:pPr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link w:val="a8"/>
    <w:uiPriority w:val="99"/>
    <w:unhideWhenUsed/>
    <w:rsid w:val="0097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6"/>
    <w:rsid w:val="005D3F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9"/>
    <w:rsid w:val="005D3F01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pt">
    <w:name w:val="Основной текст + Интервал 1 pt"/>
    <w:basedOn w:val="a9"/>
    <w:rsid w:val="005D3F01"/>
    <w:rPr>
      <w:rFonts w:ascii="Sylfaen" w:eastAsia="Sylfaen" w:hAnsi="Sylfaen" w:cs="Sylfae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basedOn w:val="a9"/>
    <w:rsid w:val="00B006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 + Не курсив"/>
    <w:basedOn w:val="a0"/>
    <w:rsid w:val="00B006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uiPriority w:val="99"/>
    <w:rsid w:val="00B0060E"/>
    <w:rPr>
      <w:rFonts w:cs="Times New Roman"/>
    </w:rPr>
  </w:style>
  <w:style w:type="character" w:styleId="ab">
    <w:name w:val="Hyperlink"/>
    <w:basedOn w:val="a0"/>
    <w:uiPriority w:val="99"/>
    <w:unhideWhenUsed/>
    <w:rsid w:val="00B0060E"/>
    <w:rPr>
      <w:color w:val="0563C1" w:themeColor="hyperlink"/>
      <w:u w:val="single"/>
    </w:rPr>
  </w:style>
  <w:style w:type="character" w:customStyle="1" w:styleId="a8">
    <w:name w:val="Обычный (веб) Знак"/>
    <w:link w:val="a7"/>
    <w:uiPriority w:val="99"/>
    <w:locked/>
    <w:rsid w:val="005D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5D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5D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semiHidden/>
    <w:rsid w:val="005D70D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ahoma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5D70D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72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30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0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E88E-2310-4DB5-BD98-3651826C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Учебно-методическое управление</cp:lastModifiedBy>
  <cp:revision>3</cp:revision>
  <cp:lastPrinted>2019-08-25T07:27:00Z</cp:lastPrinted>
  <dcterms:created xsi:type="dcterms:W3CDTF">2024-10-10T06:51:00Z</dcterms:created>
  <dcterms:modified xsi:type="dcterms:W3CDTF">2024-10-10T09:16:00Z</dcterms:modified>
</cp:coreProperties>
</file>